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22" w:rsidRPr="00005985" w:rsidRDefault="00286022">
      <w:pPr>
        <w:rPr>
          <w:rFonts w:ascii="Times New Roman" w:hAnsi="Times New Roman" w:cs="Times New Roman"/>
          <w:b/>
          <w:sz w:val="24"/>
          <w:szCs w:val="24"/>
        </w:rPr>
      </w:pPr>
      <w:r w:rsidRPr="00005985">
        <w:rPr>
          <w:rFonts w:ascii="Times New Roman" w:hAnsi="Times New Roman" w:cs="Times New Roman"/>
          <w:b/>
          <w:sz w:val="24"/>
          <w:szCs w:val="24"/>
        </w:rPr>
        <w:t xml:space="preserve">Экологическая ситуация в </w:t>
      </w:r>
      <w:proofErr w:type="spellStart"/>
      <w:r w:rsidRPr="00005985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005985">
        <w:rPr>
          <w:rFonts w:ascii="Times New Roman" w:hAnsi="Times New Roman" w:cs="Times New Roman"/>
          <w:b/>
          <w:sz w:val="24"/>
          <w:szCs w:val="24"/>
        </w:rPr>
        <w:t>.</w:t>
      </w:r>
      <w:r w:rsidR="00005985" w:rsidRPr="0000598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05985" w:rsidRPr="00005985">
        <w:rPr>
          <w:rFonts w:ascii="Times New Roman" w:hAnsi="Times New Roman" w:cs="Times New Roman"/>
          <w:b/>
          <w:sz w:val="24"/>
          <w:szCs w:val="24"/>
        </w:rPr>
        <w:t>ерменчик</w:t>
      </w:r>
      <w:proofErr w:type="spellEnd"/>
    </w:p>
    <w:p w:rsidR="0010197C" w:rsidRPr="00005985" w:rsidRDefault="00286022">
      <w:pPr>
        <w:rPr>
          <w:rFonts w:ascii="Times New Roman" w:hAnsi="Times New Roman" w:cs="Times New Roman"/>
          <w:sz w:val="24"/>
          <w:szCs w:val="24"/>
        </w:rPr>
      </w:pPr>
      <w:r w:rsidRPr="00005985">
        <w:rPr>
          <w:rFonts w:ascii="Times New Roman" w:hAnsi="Times New Roman" w:cs="Times New Roman"/>
          <w:sz w:val="24"/>
          <w:szCs w:val="24"/>
        </w:rPr>
        <w:t xml:space="preserve">В целом экологическая ситуация в </w:t>
      </w:r>
      <w:proofErr w:type="spellStart"/>
      <w:r w:rsidRPr="00005985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005985">
        <w:rPr>
          <w:rFonts w:ascii="Times New Roman" w:hAnsi="Times New Roman" w:cs="Times New Roman"/>
          <w:sz w:val="24"/>
          <w:szCs w:val="24"/>
        </w:rPr>
        <w:t>.</w:t>
      </w:r>
      <w:r w:rsidR="00005985" w:rsidRPr="000059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5985" w:rsidRPr="00005985">
        <w:rPr>
          <w:rFonts w:ascii="Times New Roman" w:hAnsi="Times New Roman" w:cs="Times New Roman"/>
          <w:sz w:val="24"/>
          <w:szCs w:val="24"/>
        </w:rPr>
        <w:t>ерменчик</w:t>
      </w:r>
      <w:proofErr w:type="spellEnd"/>
      <w:r w:rsidRPr="00005985">
        <w:rPr>
          <w:rFonts w:ascii="Times New Roman" w:hAnsi="Times New Roman" w:cs="Times New Roman"/>
          <w:sz w:val="24"/>
          <w:szCs w:val="24"/>
        </w:rPr>
        <w:t xml:space="preserve">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 Основными источниками загрязнения окружающей среды в поселении являются автотранспорт, твёрдые бытовые отходы (далее ТБО), отходы от деятельности сельскохозяйственных предприятий. Ежегодное увеличение количества автотранспорта неизбежно приводит к увеличению выбросов загрязняющих веществ в атмосферу. По-прежнему серьезную озабоченность вызывают состояние сбора, утилизации и захоронения бытовых и промышленных отходов, освещение улиц поселений. Для решения данной проблемы требуется участие и взаимодействие органов местного самоуправления муниципального района с привлечением населения, предприятий и организаций, наличия финансирования с привлечением источников всех уровней. Несмотря на </w:t>
      </w:r>
      <w:proofErr w:type="gramStart"/>
      <w:r w:rsidRPr="00005985">
        <w:rPr>
          <w:rFonts w:ascii="Times New Roman" w:hAnsi="Times New Roman" w:cs="Times New Roman"/>
          <w:sz w:val="24"/>
          <w:szCs w:val="24"/>
        </w:rPr>
        <w:t>предпринимаемые меры</w:t>
      </w:r>
      <w:proofErr w:type="gramEnd"/>
      <w:r w:rsidRPr="00005985">
        <w:rPr>
          <w:rFonts w:ascii="Times New Roman" w:hAnsi="Times New Roman" w:cs="Times New Roman"/>
          <w:sz w:val="24"/>
          <w:szCs w:val="24"/>
        </w:rPr>
        <w:t xml:space="preserve">, количество несанкционированных свалок мусора и бытовых отходов не уменьшается, некоторые домовладения не ухожены. Негативное их воздействие на окружающую среду является одной из главных проблем обращения с отходами. Ежегодно на территории </w:t>
      </w:r>
      <w:r w:rsidR="0000598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005985">
        <w:rPr>
          <w:rFonts w:ascii="Times New Roman" w:hAnsi="Times New Roman" w:cs="Times New Roman"/>
          <w:sz w:val="24"/>
          <w:szCs w:val="24"/>
        </w:rPr>
        <w:t xml:space="preserve"> проходят: субботники, направленные на благоустройство муниципального образования. Уважаемые жители сельского поселения </w:t>
      </w:r>
      <w:proofErr w:type="spellStart"/>
      <w:r w:rsidR="00005985" w:rsidRPr="00005985"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005985">
        <w:rPr>
          <w:rFonts w:ascii="Times New Roman" w:hAnsi="Times New Roman" w:cs="Times New Roman"/>
          <w:sz w:val="24"/>
          <w:szCs w:val="24"/>
        </w:rPr>
        <w:t>, давайте защитим природу, чтобы стать по-настоящему величественной космической расой. Чтобы жить долго. Чтобы быть сильными и здоровыми. Любите животных, защищайте их, посадите деревья и цветы, кормите птиц, не загрязняйте речку!</w:t>
      </w:r>
      <w:bookmarkStart w:id="0" w:name="_GoBack"/>
      <w:bookmarkEnd w:id="0"/>
    </w:p>
    <w:sectPr w:rsidR="0010197C" w:rsidRPr="00005985" w:rsidSect="0055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69"/>
    <w:rsid w:val="00005985"/>
    <w:rsid w:val="0010197C"/>
    <w:rsid w:val="001111A1"/>
    <w:rsid w:val="00286022"/>
    <w:rsid w:val="00553BED"/>
    <w:rsid w:val="005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1FB3-01E5-4165-B507-C0C29BF0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GRMN</cp:lastModifiedBy>
  <cp:revision>2</cp:revision>
  <dcterms:created xsi:type="dcterms:W3CDTF">2023-12-14T10:00:00Z</dcterms:created>
  <dcterms:modified xsi:type="dcterms:W3CDTF">2023-12-14T10:00:00Z</dcterms:modified>
</cp:coreProperties>
</file>