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95" w:rsidRPr="00B46795" w:rsidRDefault="00B46795" w:rsidP="00B46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95">
        <w:rPr>
          <w:rFonts w:ascii="Times New Roman" w:hAnsi="Times New Roman" w:cs="Times New Roman"/>
          <w:b/>
          <w:sz w:val="28"/>
          <w:szCs w:val="28"/>
        </w:rPr>
        <w:t xml:space="preserve">Информация о состоянии окружающей среды и об использовании природных ресурсов на территории сельского поселения </w:t>
      </w:r>
      <w:r w:rsidR="00303A15">
        <w:rPr>
          <w:rFonts w:ascii="Times New Roman" w:hAnsi="Times New Roman" w:cs="Times New Roman"/>
          <w:b/>
          <w:sz w:val="28"/>
          <w:szCs w:val="28"/>
        </w:rPr>
        <w:t>Герменчик</w:t>
      </w:r>
      <w:r w:rsidRPr="00B467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3A15">
        <w:rPr>
          <w:rFonts w:ascii="Times New Roman" w:hAnsi="Times New Roman" w:cs="Times New Roman"/>
          <w:b/>
          <w:sz w:val="28"/>
          <w:szCs w:val="28"/>
        </w:rPr>
        <w:t>Урван</w:t>
      </w:r>
      <w:r w:rsidRPr="00B4679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B4679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</w:t>
      </w:r>
    </w:p>
    <w:p w:rsidR="00B46795" w:rsidRPr="00303A15" w:rsidRDefault="00B46795" w:rsidP="00B46795">
      <w:pPr>
        <w:jc w:val="both"/>
        <w:rPr>
          <w:rFonts w:ascii="Times New Roman" w:hAnsi="Times New Roman" w:cs="Times New Roman"/>
          <w:sz w:val="28"/>
          <w:szCs w:val="28"/>
        </w:rPr>
      </w:pPr>
      <w:r w:rsidRPr="00B46795">
        <w:rPr>
          <w:rFonts w:ascii="Times New Roman" w:hAnsi="Times New Roman" w:cs="Times New Roman"/>
          <w:sz w:val="28"/>
          <w:szCs w:val="28"/>
        </w:rPr>
        <w:t xml:space="preserve">             Органы местного самоуправления являются субъектами природоохранной деятельности, и согласно ст.1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её последствий. </w:t>
      </w:r>
    </w:p>
    <w:p w:rsidR="00B46795" w:rsidRPr="00303A15" w:rsidRDefault="00B46795" w:rsidP="00B46795">
      <w:pPr>
        <w:jc w:val="both"/>
        <w:rPr>
          <w:rFonts w:ascii="Times New Roman" w:hAnsi="Times New Roman" w:cs="Times New Roman"/>
          <w:sz w:val="28"/>
          <w:szCs w:val="28"/>
        </w:rPr>
      </w:pPr>
      <w:r w:rsidRPr="00B46795">
        <w:rPr>
          <w:rFonts w:ascii="Times New Roman" w:hAnsi="Times New Roman" w:cs="Times New Roman"/>
          <w:sz w:val="28"/>
          <w:szCs w:val="28"/>
        </w:rPr>
        <w:t xml:space="preserve">           В целом экологическая ситуация на территории сельского поселения </w:t>
      </w:r>
      <w:r w:rsidR="00303A15">
        <w:rPr>
          <w:rFonts w:ascii="Times New Roman" w:hAnsi="Times New Roman" w:cs="Times New Roman"/>
          <w:sz w:val="28"/>
          <w:szCs w:val="28"/>
        </w:rPr>
        <w:t>Герменчик</w:t>
      </w:r>
      <w:r w:rsidRPr="00B46795">
        <w:rPr>
          <w:rFonts w:ascii="Times New Roman" w:hAnsi="Times New Roman" w:cs="Times New Roman"/>
          <w:sz w:val="28"/>
          <w:szCs w:val="28"/>
        </w:rPr>
        <w:t xml:space="preserve"> благоприятная,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 На территории сельского поселения </w:t>
      </w:r>
      <w:r w:rsidR="00303A15">
        <w:rPr>
          <w:rFonts w:ascii="Times New Roman" w:hAnsi="Times New Roman" w:cs="Times New Roman"/>
          <w:sz w:val="28"/>
          <w:szCs w:val="28"/>
        </w:rPr>
        <w:t>Герменчик</w:t>
      </w:r>
      <w:r w:rsidRPr="00B46795">
        <w:rPr>
          <w:rFonts w:ascii="Times New Roman" w:hAnsi="Times New Roman" w:cs="Times New Roman"/>
          <w:sz w:val="28"/>
          <w:szCs w:val="28"/>
        </w:rPr>
        <w:t xml:space="preserve"> вывоз твердых коммунальных отходов осуществляется</w:t>
      </w:r>
      <w:r w:rsidR="00303A15">
        <w:rPr>
          <w:rFonts w:ascii="Times New Roman" w:hAnsi="Times New Roman" w:cs="Times New Roman"/>
          <w:sz w:val="28"/>
          <w:szCs w:val="28"/>
        </w:rPr>
        <w:t xml:space="preserve"> с контейнерных площадок и</w:t>
      </w:r>
      <w:r w:rsidRPr="00B46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795">
        <w:rPr>
          <w:rFonts w:ascii="Times New Roman" w:hAnsi="Times New Roman" w:cs="Times New Roman"/>
          <w:sz w:val="28"/>
          <w:szCs w:val="28"/>
        </w:rPr>
        <w:t>помешочно</w:t>
      </w:r>
      <w:proofErr w:type="spellEnd"/>
      <w:r w:rsidRPr="00B46795">
        <w:rPr>
          <w:rFonts w:ascii="Times New Roman" w:hAnsi="Times New Roman" w:cs="Times New Roman"/>
          <w:sz w:val="28"/>
          <w:szCs w:val="28"/>
        </w:rPr>
        <w:t xml:space="preserve"> региональным оператором. </w:t>
      </w:r>
    </w:p>
    <w:p w:rsidR="00B46795" w:rsidRPr="00303A15" w:rsidRDefault="00B46795" w:rsidP="00B46795">
      <w:pPr>
        <w:jc w:val="both"/>
        <w:rPr>
          <w:rFonts w:ascii="Times New Roman" w:hAnsi="Times New Roman" w:cs="Times New Roman"/>
          <w:sz w:val="28"/>
          <w:szCs w:val="28"/>
        </w:rPr>
      </w:pPr>
      <w:r w:rsidRPr="00B46795">
        <w:rPr>
          <w:rFonts w:ascii="Times New Roman" w:hAnsi="Times New Roman" w:cs="Times New Roman"/>
          <w:sz w:val="28"/>
          <w:szCs w:val="28"/>
        </w:rPr>
        <w:t xml:space="preserve">         Автодорожная сеть на территории поселения представлена участками регионального значения, межмуниципального значения и сетью автодорог общего пользования местного значения. 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 </w:t>
      </w:r>
    </w:p>
    <w:p w:rsidR="00B46795" w:rsidRPr="00303A15" w:rsidRDefault="00B46795" w:rsidP="00B46795">
      <w:pPr>
        <w:jc w:val="both"/>
        <w:rPr>
          <w:rFonts w:ascii="Times New Roman" w:hAnsi="Times New Roman" w:cs="Times New Roman"/>
          <w:sz w:val="28"/>
          <w:szCs w:val="28"/>
        </w:rPr>
      </w:pPr>
      <w:r w:rsidRPr="00B46795">
        <w:rPr>
          <w:rFonts w:ascii="Times New Roman" w:hAnsi="Times New Roman" w:cs="Times New Roman"/>
          <w:sz w:val="28"/>
          <w:szCs w:val="28"/>
        </w:rPr>
        <w:t xml:space="preserve">         Действующих объектов специального назначения</w:t>
      </w:r>
      <w:r w:rsidR="00303A15">
        <w:rPr>
          <w:rFonts w:ascii="Times New Roman" w:hAnsi="Times New Roman" w:cs="Times New Roman"/>
          <w:sz w:val="28"/>
          <w:szCs w:val="28"/>
        </w:rPr>
        <w:t xml:space="preserve"> </w:t>
      </w:r>
      <w:r w:rsidRPr="00B46795">
        <w:rPr>
          <w:rFonts w:ascii="Times New Roman" w:hAnsi="Times New Roman" w:cs="Times New Roman"/>
          <w:sz w:val="28"/>
          <w:szCs w:val="28"/>
        </w:rPr>
        <w:t>-</w:t>
      </w:r>
      <w:r w:rsidR="00303A15">
        <w:rPr>
          <w:rFonts w:ascii="Times New Roman" w:hAnsi="Times New Roman" w:cs="Times New Roman"/>
          <w:sz w:val="28"/>
          <w:szCs w:val="28"/>
        </w:rPr>
        <w:t xml:space="preserve"> </w:t>
      </w:r>
      <w:r w:rsidRPr="00B46795">
        <w:rPr>
          <w:rFonts w:ascii="Times New Roman" w:hAnsi="Times New Roman" w:cs="Times New Roman"/>
          <w:sz w:val="28"/>
          <w:szCs w:val="28"/>
        </w:rPr>
        <w:t xml:space="preserve">скотомогильников и </w:t>
      </w:r>
      <w:proofErr w:type="spellStart"/>
      <w:r w:rsidRPr="00B46795">
        <w:rPr>
          <w:rFonts w:ascii="Times New Roman" w:hAnsi="Times New Roman" w:cs="Times New Roman"/>
          <w:sz w:val="28"/>
          <w:szCs w:val="28"/>
        </w:rPr>
        <w:t>биозахоронений</w:t>
      </w:r>
      <w:proofErr w:type="spellEnd"/>
      <w:r w:rsidRPr="00B46795">
        <w:rPr>
          <w:rFonts w:ascii="Times New Roman" w:hAnsi="Times New Roman" w:cs="Times New Roman"/>
          <w:sz w:val="28"/>
          <w:szCs w:val="28"/>
        </w:rPr>
        <w:t xml:space="preserve">, а также полигонов твердых коммунальных отходов на территории сельского поселения не имеется. </w:t>
      </w:r>
    </w:p>
    <w:p w:rsidR="00492B4F" w:rsidRPr="00303A15" w:rsidRDefault="00B46795" w:rsidP="00B46795">
      <w:pPr>
        <w:jc w:val="both"/>
        <w:rPr>
          <w:rFonts w:ascii="Times New Roman" w:hAnsi="Times New Roman" w:cs="Times New Roman"/>
          <w:sz w:val="28"/>
          <w:szCs w:val="28"/>
        </w:rPr>
      </w:pPr>
      <w:r w:rsidRPr="00B46795">
        <w:rPr>
          <w:rFonts w:ascii="Times New Roman" w:hAnsi="Times New Roman" w:cs="Times New Roman"/>
          <w:sz w:val="28"/>
          <w:szCs w:val="28"/>
        </w:rPr>
        <w:t xml:space="preserve">        Для решения проблем по благоустройству населенного пункта Решением Совета местного самоуправления сельского поселения </w:t>
      </w:r>
      <w:r w:rsidR="00303A15">
        <w:rPr>
          <w:rFonts w:ascii="Times New Roman" w:hAnsi="Times New Roman" w:cs="Times New Roman"/>
          <w:sz w:val="28"/>
          <w:szCs w:val="28"/>
        </w:rPr>
        <w:t>Герменчик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B46795">
        <w:rPr>
          <w:rFonts w:ascii="Times New Roman" w:hAnsi="Times New Roman" w:cs="Times New Roman"/>
          <w:sz w:val="28"/>
          <w:szCs w:val="28"/>
        </w:rPr>
        <w:t>2</w:t>
      </w:r>
      <w:r w:rsidR="00303A1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3A15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3A1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303A15">
        <w:rPr>
          <w:rFonts w:ascii="Times New Roman" w:hAnsi="Times New Roman" w:cs="Times New Roman"/>
          <w:sz w:val="28"/>
          <w:szCs w:val="28"/>
        </w:rPr>
        <w:t>6/23</w:t>
      </w:r>
      <w:r w:rsidRPr="00B46795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и</w:t>
      </w:r>
      <w:r w:rsidR="007644B7">
        <w:rPr>
          <w:rFonts w:ascii="Times New Roman" w:hAnsi="Times New Roman" w:cs="Times New Roman"/>
          <w:sz w:val="28"/>
          <w:szCs w:val="28"/>
        </w:rPr>
        <w:t xml:space="preserve"> санитарного</w:t>
      </w:r>
      <w:r w:rsidRPr="00B46795">
        <w:rPr>
          <w:rFonts w:ascii="Times New Roman" w:hAnsi="Times New Roman" w:cs="Times New Roman"/>
          <w:sz w:val="28"/>
          <w:szCs w:val="28"/>
        </w:rPr>
        <w:t xml:space="preserve"> содержания территории сельского поселения </w:t>
      </w:r>
      <w:r w:rsidR="00303A15">
        <w:rPr>
          <w:rFonts w:ascii="Times New Roman" w:hAnsi="Times New Roman" w:cs="Times New Roman"/>
          <w:sz w:val="28"/>
          <w:szCs w:val="28"/>
        </w:rPr>
        <w:t>Герменчик</w:t>
      </w:r>
      <w:r w:rsidRPr="00B46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4B7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B46795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Республики» утверждены правила благоустройства территории сельского поселения </w:t>
      </w:r>
      <w:r w:rsidR="00303A15">
        <w:rPr>
          <w:rFonts w:ascii="Times New Roman" w:hAnsi="Times New Roman" w:cs="Times New Roman"/>
          <w:sz w:val="28"/>
          <w:szCs w:val="28"/>
        </w:rPr>
        <w:t>Герменчик</w:t>
      </w:r>
      <w:r w:rsidRPr="00B46795">
        <w:rPr>
          <w:rFonts w:ascii="Times New Roman" w:hAnsi="Times New Roman" w:cs="Times New Roman"/>
          <w:sz w:val="28"/>
          <w:szCs w:val="28"/>
        </w:rPr>
        <w:t xml:space="preserve">. </w:t>
      </w:r>
      <w:r w:rsidR="00492B4F" w:rsidRPr="00492B4F">
        <w:rPr>
          <w:rFonts w:ascii="Times New Roman" w:hAnsi="Times New Roman" w:cs="Times New Roman"/>
          <w:sz w:val="28"/>
          <w:szCs w:val="28"/>
        </w:rPr>
        <w:t xml:space="preserve">     </w:t>
      </w:r>
      <w:r w:rsidRPr="00B46795">
        <w:rPr>
          <w:rFonts w:ascii="Times New Roman" w:hAnsi="Times New Roman" w:cs="Times New Roman"/>
          <w:sz w:val="28"/>
          <w:szCs w:val="28"/>
        </w:rPr>
        <w:t xml:space="preserve">Вышеуказанный нормативный правовой акт размещен на сайте сельского поселения </w:t>
      </w:r>
      <w:r w:rsidR="00303A15">
        <w:rPr>
          <w:rFonts w:ascii="Times New Roman" w:hAnsi="Times New Roman" w:cs="Times New Roman"/>
          <w:sz w:val="28"/>
          <w:szCs w:val="28"/>
        </w:rPr>
        <w:t>Герменчик</w:t>
      </w:r>
      <w:r w:rsidRPr="00B4679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492B4F" w:rsidRPr="00B46795">
        <w:rPr>
          <w:rFonts w:ascii="Times New Roman" w:hAnsi="Times New Roman" w:cs="Times New Roman"/>
          <w:sz w:val="28"/>
          <w:szCs w:val="28"/>
        </w:rPr>
        <w:t>«</w:t>
      </w:r>
      <w:r w:rsidRPr="00B46795">
        <w:rPr>
          <w:rFonts w:ascii="Times New Roman" w:hAnsi="Times New Roman" w:cs="Times New Roman"/>
          <w:sz w:val="28"/>
          <w:szCs w:val="28"/>
        </w:rPr>
        <w:t>Интернет</w:t>
      </w:r>
      <w:r w:rsidR="00492B4F" w:rsidRPr="00B46795">
        <w:rPr>
          <w:rFonts w:ascii="Times New Roman" w:hAnsi="Times New Roman" w:cs="Times New Roman"/>
          <w:sz w:val="28"/>
          <w:szCs w:val="28"/>
        </w:rPr>
        <w:t>»</w:t>
      </w:r>
      <w:r w:rsidRPr="00B46795">
        <w:rPr>
          <w:rFonts w:ascii="Times New Roman" w:hAnsi="Times New Roman" w:cs="Times New Roman"/>
          <w:sz w:val="28"/>
          <w:szCs w:val="28"/>
        </w:rPr>
        <w:t xml:space="preserve">. </w:t>
      </w:r>
      <w:r w:rsidR="00492B4F" w:rsidRPr="00492B4F">
        <w:rPr>
          <w:rFonts w:ascii="Times New Roman" w:hAnsi="Times New Roman" w:cs="Times New Roman"/>
          <w:sz w:val="28"/>
          <w:szCs w:val="28"/>
        </w:rPr>
        <w:t xml:space="preserve"> </w:t>
      </w:r>
      <w:r w:rsidRPr="00B46795">
        <w:rPr>
          <w:rFonts w:ascii="Times New Roman" w:hAnsi="Times New Roman" w:cs="Times New Roman"/>
          <w:sz w:val="28"/>
          <w:szCs w:val="28"/>
        </w:rPr>
        <w:t xml:space="preserve">Комплексное решение проблемы окажет положительный эффект на санитарно-эпидемиологическую </w:t>
      </w:r>
      <w:r w:rsidRPr="00B46795">
        <w:rPr>
          <w:rFonts w:ascii="Times New Roman" w:hAnsi="Times New Roman" w:cs="Times New Roman"/>
          <w:sz w:val="28"/>
          <w:szCs w:val="28"/>
        </w:rPr>
        <w:lastRenderedPageBreak/>
        <w:t xml:space="preserve">обстановку, предотвратит угрозу жизни и безопасности граждан, будет способствовать повышению уровня их комфортного проживания. </w:t>
      </w:r>
    </w:p>
    <w:p w:rsidR="00492B4F" w:rsidRPr="00492B4F" w:rsidRDefault="00492B4F" w:rsidP="00B46795">
      <w:pPr>
        <w:jc w:val="both"/>
        <w:rPr>
          <w:rFonts w:ascii="Times New Roman" w:hAnsi="Times New Roman" w:cs="Times New Roman"/>
          <w:sz w:val="28"/>
          <w:szCs w:val="28"/>
        </w:rPr>
      </w:pPr>
      <w:r w:rsidRPr="00492B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6795" w:rsidRPr="00B46795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проводятся месячники по уборке территорий поселения весной и осенью.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 </w:t>
      </w:r>
    </w:p>
    <w:p w:rsidR="003A6143" w:rsidRPr="00492B4F" w:rsidRDefault="00B46795" w:rsidP="00492B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4F">
        <w:rPr>
          <w:rFonts w:ascii="Times New Roman" w:hAnsi="Times New Roman" w:cs="Times New Roman"/>
          <w:b/>
          <w:sz w:val="28"/>
          <w:szCs w:val="28"/>
        </w:rPr>
        <w:t xml:space="preserve">Уважаемые жители сельского поселения </w:t>
      </w:r>
      <w:r w:rsidR="00303A15">
        <w:rPr>
          <w:rFonts w:ascii="Times New Roman" w:hAnsi="Times New Roman" w:cs="Times New Roman"/>
          <w:b/>
          <w:sz w:val="28"/>
          <w:szCs w:val="28"/>
        </w:rPr>
        <w:t>Герменчик</w:t>
      </w:r>
      <w:r w:rsidRPr="00492B4F">
        <w:rPr>
          <w:rFonts w:ascii="Times New Roman" w:hAnsi="Times New Roman" w:cs="Times New Roman"/>
          <w:b/>
          <w:sz w:val="28"/>
          <w:szCs w:val="28"/>
        </w:rPr>
        <w:t>! Давайте защитим природу. Чтобы жить долго. Чтобы быть сильными и здоровыми. Любите животных, защищайте их, посадите деревья и цветы, не загрязняйте окружающую среду!</w:t>
      </w:r>
    </w:p>
    <w:sectPr w:rsidR="003A6143" w:rsidRPr="00492B4F" w:rsidSect="003A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795"/>
    <w:rsid w:val="00303A15"/>
    <w:rsid w:val="003A6143"/>
    <w:rsid w:val="00492B4F"/>
    <w:rsid w:val="0073560B"/>
    <w:rsid w:val="00762177"/>
    <w:rsid w:val="007644B7"/>
    <w:rsid w:val="00AF7B31"/>
    <w:rsid w:val="00B4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GRMN</cp:lastModifiedBy>
  <cp:revision>2</cp:revision>
  <dcterms:created xsi:type="dcterms:W3CDTF">2025-02-04T13:02:00Z</dcterms:created>
  <dcterms:modified xsi:type="dcterms:W3CDTF">2025-02-04T13:02:00Z</dcterms:modified>
</cp:coreProperties>
</file>