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B7" w:rsidRDefault="004921B7" w:rsidP="004921B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-15240</wp:posOffset>
            </wp:positionV>
            <wp:extent cx="609600" cy="752475"/>
            <wp:effectExtent l="19050" t="0" r="0" b="0"/>
            <wp:wrapTight wrapText="bothSides">
              <wp:wrapPolygon edited="0">
                <wp:start x="-675" y="0"/>
                <wp:lineTo x="-675" y="21327"/>
                <wp:lineTo x="21600" y="21327"/>
                <wp:lineTo x="21600" y="0"/>
                <wp:lineTo x="-675" y="0"/>
              </wp:wrapPolygon>
            </wp:wrapTight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КЪЭБЭРДЕЙ – БАЛЪКЪЭР                                                                                    КЪАБАРТЫ – МАЛКЪАР</w:t>
      </w:r>
    </w:p>
    <w:p w:rsidR="004921B7" w:rsidRDefault="004921B7" w:rsidP="004921B7">
      <w:pPr>
        <w:jc w:val="center"/>
        <w:rPr>
          <w:sz w:val="20"/>
          <w:szCs w:val="20"/>
        </w:rPr>
      </w:pPr>
      <w:r>
        <w:rPr>
          <w:sz w:val="20"/>
          <w:szCs w:val="20"/>
        </w:rPr>
        <w:t>РЕСПУБЛИКЭМ И АРУАН                                                                                    РЕСПУБЛИКАНЫ УРВАН</w:t>
      </w:r>
    </w:p>
    <w:p w:rsidR="004921B7" w:rsidRDefault="004921B7" w:rsidP="004921B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МУНИЦИПАЛЬНЭ КУЕЙМ ЩЫЩ                                                       МУНИЦИПАЛЬНЫЙ                 </w:t>
      </w:r>
    </w:p>
    <w:p w:rsidR="004921B7" w:rsidRDefault="004921B7" w:rsidP="004921B7">
      <w:pPr>
        <w:jc w:val="center"/>
        <w:rPr>
          <w:sz w:val="20"/>
          <w:szCs w:val="20"/>
        </w:rPr>
      </w:pPr>
      <w:r>
        <w:rPr>
          <w:sz w:val="20"/>
          <w:szCs w:val="20"/>
        </w:rPr>
        <w:t>ДЖЭРМЭНШЫК КЪУАЖЭ       РАЙОНУНУ ГЕРМЕНЧИК ЭЛ.</w:t>
      </w:r>
    </w:p>
    <w:p w:rsidR="004921B7" w:rsidRDefault="004921B7" w:rsidP="004921B7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АДМИНИСТРАЦЭ  АДМИНИСТРАЦИЯСЫ</w:t>
      </w:r>
    </w:p>
    <w:p w:rsidR="004921B7" w:rsidRPr="0000082A" w:rsidRDefault="004921B7" w:rsidP="004921B7">
      <w:pPr>
        <w:rPr>
          <w:sz w:val="20"/>
          <w:szCs w:val="20"/>
        </w:rPr>
      </w:pPr>
    </w:p>
    <w:p w:rsidR="004921B7" w:rsidRDefault="004921B7" w:rsidP="004921B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4921B7" w:rsidRPr="0000082A" w:rsidRDefault="004921B7" w:rsidP="004921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:rsidR="004921B7" w:rsidRPr="00091599" w:rsidRDefault="004921B7" w:rsidP="004921B7">
      <w:pPr>
        <w:jc w:val="center"/>
        <w:rPr>
          <w:b/>
          <w:sz w:val="20"/>
          <w:szCs w:val="20"/>
        </w:rPr>
      </w:pPr>
      <w:r w:rsidRPr="00091599">
        <w:rPr>
          <w:b/>
          <w:sz w:val="20"/>
          <w:szCs w:val="20"/>
        </w:rPr>
        <w:t xml:space="preserve">Муниципальное казенное  учреждение «Местная администрация сельского поселения </w:t>
      </w:r>
      <w:proofErr w:type="spellStart"/>
      <w:r w:rsidRPr="00091599">
        <w:rPr>
          <w:b/>
          <w:sz w:val="20"/>
          <w:szCs w:val="20"/>
        </w:rPr>
        <w:t>Герменчик</w:t>
      </w:r>
      <w:proofErr w:type="spellEnd"/>
      <w:r w:rsidRPr="00091599">
        <w:rPr>
          <w:b/>
          <w:sz w:val="20"/>
          <w:szCs w:val="20"/>
        </w:rPr>
        <w:t xml:space="preserve"> </w:t>
      </w:r>
      <w:proofErr w:type="spellStart"/>
      <w:r w:rsidRPr="00091599">
        <w:rPr>
          <w:b/>
          <w:sz w:val="20"/>
          <w:szCs w:val="20"/>
        </w:rPr>
        <w:t>Урванского</w:t>
      </w:r>
      <w:proofErr w:type="spellEnd"/>
      <w:r w:rsidRPr="00091599">
        <w:rPr>
          <w:b/>
          <w:sz w:val="20"/>
          <w:szCs w:val="20"/>
        </w:rPr>
        <w:t xml:space="preserve"> муниципального района Кабардино-Балкарской Республики»</w:t>
      </w:r>
    </w:p>
    <w:p w:rsidR="004921B7" w:rsidRPr="00091599" w:rsidRDefault="004921B7" w:rsidP="004921B7">
      <w:pPr>
        <w:jc w:val="center"/>
      </w:pPr>
      <w:r w:rsidRPr="00091599">
        <w:t>____________________________________________________________________________</w:t>
      </w:r>
    </w:p>
    <w:p w:rsidR="004921B7" w:rsidRPr="00091599" w:rsidRDefault="004921B7" w:rsidP="004921B7">
      <w:pPr>
        <w:jc w:val="center"/>
        <w:rPr>
          <w:sz w:val="20"/>
          <w:szCs w:val="20"/>
        </w:rPr>
      </w:pPr>
      <w:r w:rsidRPr="00091599">
        <w:rPr>
          <w:sz w:val="20"/>
          <w:szCs w:val="20"/>
        </w:rPr>
        <w:t xml:space="preserve">361300, КБР, </w:t>
      </w:r>
      <w:proofErr w:type="spellStart"/>
      <w:r w:rsidRPr="00091599">
        <w:rPr>
          <w:sz w:val="20"/>
          <w:szCs w:val="20"/>
        </w:rPr>
        <w:t>Урванский</w:t>
      </w:r>
      <w:proofErr w:type="spellEnd"/>
      <w:r w:rsidRPr="00091599">
        <w:rPr>
          <w:sz w:val="20"/>
          <w:szCs w:val="20"/>
        </w:rPr>
        <w:t xml:space="preserve"> район, с. </w:t>
      </w:r>
      <w:proofErr w:type="spellStart"/>
      <w:r w:rsidRPr="00091599">
        <w:rPr>
          <w:sz w:val="20"/>
          <w:szCs w:val="20"/>
        </w:rPr>
        <w:t>Герменчик</w:t>
      </w:r>
      <w:proofErr w:type="spellEnd"/>
      <w:r w:rsidRPr="00091599">
        <w:rPr>
          <w:sz w:val="20"/>
          <w:szCs w:val="20"/>
        </w:rPr>
        <w:t xml:space="preserve">, </w:t>
      </w:r>
      <w:proofErr w:type="spellStart"/>
      <w:r w:rsidRPr="00091599">
        <w:rPr>
          <w:sz w:val="20"/>
          <w:szCs w:val="20"/>
        </w:rPr>
        <w:t>ул</w:t>
      </w:r>
      <w:proofErr w:type="gramStart"/>
      <w:r w:rsidRPr="00091599">
        <w:rPr>
          <w:sz w:val="20"/>
          <w:szCs w:val="20"/>
        </w:rPr>
        <w:t>.К</w:t>
      </w:r>
      <w:proofErr w:type="gramEnd"/>
      <w:r w:rsidRPr="00091599">
        <w:rPr>
          <w:sz w:val="20"/>
          <w:szCs w:val="20"/>
        </w:rPr>
        <w:t>аширгова</w:t>
      </w:r>
      <w:proofErr w:type="spellEnd"/>
      <w:r w:rsidRPr="00091599">
        <w:rPr>
          <w:sz w:val="20"/>
          <w:szCs w:val="20"/>
        </w:rPr>
        <w:t>, д.70                 тел. (86635)77-4-33, 77-4-34</w:t>
      </w:r>
    </w:p>
    <w:p w:rsidR="0074672F" w:rsidRDefault="0074672F" w:rsidP="004921B7">
      <w:pPr>
        <w:jc w:val="center"/>
        <w:outlineLvl w:val="0"/>
        <w:rPr>
          <w:b/>
          <w:sz w:val="20"/>
          <w:szCs w:val="20"/>
        </w:rPr>
      </w:pPr>
    </w:p>
    <w:p w:rsidR="004921B7" w:rsidRDefault="004921B7" w:rsidP="004921B7">
      <w:pPr>
        <w:jc w:val="center"/>
        <w:outlineLvl w:val="0"/>
        <w:rPr>
          <w:b/>
        </w:rPr>
      </w:pPr>
      <w:r w:rsidRPr="00091599">
        <w:rPr>
          <w:b/>
        </w:rPr>
        <w:t xml:space="preserve">   </w:t>
      </w:r>
      <w:r w:rsidRPr="009767EF">
        <w:rPr>
          <w:b/>
        </w:rPr>
        <w:t>ПОСТАНОВЛЕНИЕ</w:t>
      </w:r>
      <w:r>
        <w:rPr>
          <w:b/>
        </w:rPr>
        <w:t xml:space="preserve"> № </w:t>
      </w:r>
      <w:r w:rsidR="0074672F">
        <w:rPr>
          <w:b/>
        </w:rPr>
        <w:t>58</w:t>
      </w:r>
    </w:p>
    <w:p w:rsidR="004921B7" w:rsidRPr="009767EF" w:rsidRDefault="004921B7" w:rsidP="004921B7">
      <w:pPr>
        <w:jc w:val="center"/>
        <w:outlineLvl w:val="0"/>
        <w:rPr>
          <w:b/>
        </w:rPr>
      </w:pPr>
      <w:r w:rsidRPr="009767EF">
        <w:rPr>
          <w:b/>
        </w:rPr>
        <w:t>УНАФЭ</w:t>
      </w:r>
      <w:r>
        <w:rPr>
          <w:b/>
        </w:rPr>
        <w:t xml:space="preserve"> № </w:t>
      </w:r>
      <w:r w:rsidR="0074672F">
        <w:rPr>
          <w:b/>
        </w:rPr>
        <w:t>58</w:t>
      </w:r>
    </w:p>
    <w:p w:rsidR="004921B7" w:rsidRPr="009767EF" w:rsidRDefault="004921B7" w:rsidP="004921B7">
      <w:pPr>
        <w:jc w:val="center"/>
        <w:outlineLvl w:val="0"/>
        <w:rPr>
          <w:b/>
        </w:rPr>
      </w:pPr>
      <w:r w:rsidRPr="009767EF">
        <w:rPr>
          <w:b/>
        </w:rPr>
        <w:t>БЕГИМ</w:t>
      </w:r>
      <w:r>
        <w:rPr>
          <w:b/>
        </w:rPr>
        <w:t xml:space="preserve"> № </w:t>
      </w:r>
      <w:r w:rsidR="0074672F">
        <w:rPr>
          <w:b/>
        </w:rPr>
        <w:t>58</w:t>
      </w:r>
    </w:p>
    <w:p w:rsidR="004921B7" w:rsidRDefault="004921B7" w:rsidP="004921B7">
      <w:pPr>
        <w:tabs>
          <w:tab w:val="left" w:pos="7888"/>
        </w:tabs>
        <w:jc w:val="both"/>
      </w:pPr>
      <w:r>
        <w:t>«</w:t>
      </w:r>
      <w:r w:rsidR="0074672F">
        <w:t xml:space="preserve"> </w:t>
      </w:r>
      <w:r w:rsidR="0074672F" w:rsidRPr="0074672F">
        <w:rPr>
          <w:u w:val="single"/>
        </w:rPr>
        <w:t>11  »   декабря</w:t>
      </w:r>
      <w:r w:rsidR="0074672F">
        <w:t xml:space="preserve"> </w:t>
      </w:r>
      <w:r>
        <w:t xml:space="preserve">2017г.               </w:t>
      </w:r>
      <w:r w:rsidRPr="00091599">
        <w:t xml:space="preserve">                           </w:t>
      </w:r>
      <w:r>
        <w:t xml:space="preserve">                               </w:t>
      </w:r>
      <w:r w:rsidRPr="00091599">
        <w:t xml:space="preserve">    </w:t>
      </w:r>
      <w:proofErr w:type="spellStart"/>
      <w:r w:rsidRPr="00091599">
        <w:t>с.п</w:t>
      </w:r>
      <w:proofErr w:type="gramStart"/>
      <w:r w:rsidRPr="00091599">
        <w:t>.Г</w:t>
      </w:r>
      <w:proofErr w:type="gramEnd"/>
      <w:r w:rsidRPr="00091599">
        <w:t>ерменчик</w:t>
      </w:r>
      <w:proofErr w:type="spellEnd"/>
    </w:p>
    <w:p w:rsidR="004921B7" w:rsidRDefault="004921B7" w:rsidP="004921B7">
      <w:pPr>
        <w:tabs>
          <w:tab w:val="left" w:pos="7888"/>
        </w:tabs>
        <w:jc w:val="center"/>
        <w:rPr>
          <w:b/>
          <w:color w:val="000000"/>
        </w:rPr>
      </w:pPr>
      <w:r w:rsidRPr="003A0F69">
        <w:rPr>
          <w:b/>
          <w:color w:val="000000"/>
        </w:rPr>
        <w:t>Об утверждении перечня первичных средств пожаротушения в местах общественного пользования населенных пунктов</w:t>
      </w:r>
    </w:p>
    <w:p w:rsidR="004921B7" w:rsidRPr="003A0F69" w:rsidRDefault="004921B7" w:rsidP="004921B7">
      <w:pPr>
        <w:tabs>
          <w:tab w:val="left" w:pos="7888"/>
        </w:tabs>
        <w:jc w:val="center"/>
        <w:rPr>
          <w:b/>
          <w:color w:val="000000"/>
        </w:rPr>
      </w:pPr>
    </w:p>
    <w:p w:rsidR="004921B7" w:rsidRPr="003A0F69" w:rsidRDefault="004921B7" w:rsidP="004921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F69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21 декабря 1994 года № 69-ФЗ «О пожарной безопасности», Федерального закона от 6 октября 2003 года № 131-ФЗ «Об общих принципах организации местного самоуправления в Российской Федерации», в целях обеспечения пожарной безопасности на территории сельского поселения </w:t>
      </w:r>
      <w:proofErr w:type="spellStart"/>
      <w:r w:rsidRPr="003A0F69">
        <w:rPr>
          <w:rFonts w:ascii="Times New Roman" w:hAnsi="Times New Roman" w:cs="Times New Roman"/>
          <w:sz w:val="24"/>
          <w:szCs w:val="24"/>
        </w:rPr>
        <w:t>Герменчик</w:t>
      </w:r>
      <w:proofErr w:type="spellEnd"/>
      <w:r w:rsidRPr="003A0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F69">
        <w:rPr>
          <w:rFonts w:ascii="Times New Roman" w:hAnsi="Times New Roman" w:cs="Times New Roman"/>
          <w:sz w:val="24"/>
          <w:szCs w:val="24"/>
        </w:rPr>
        <w:t>Урванского</w:t>
      </w:r>
      <w:proofErr w:type="spellEnd"/>
      <w:r w:rsidRPr="003A0F69">
        <w:rPr>
          <w:rFonts w:ascii="Times New Roman" w:hAnsi="Times New Roman" w:cs="Times New Roman"/>
          <w:sz w:val="24"/>
          <w:szCs w:val="24"/>
        </w:rPr>
        <w:t xml:space="preserve"> муниципального района КБР, местная администрация </w:t>
      </w:r>
      <w:proofErr w:type="spellStart"/>
      <w:r w:rsidRPr="003A0F69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3A0F6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A0F69">
        <w:rPr>
          <w:rFonts w:ascii="Times New Roman" w:hAnsi="Times New Roman" w:cs="Times New Roman"/>
          <w:sz w:val="24"/>
          <w:szCs w:val="24"/>
        </w:rPr>
        <w:t>ерменчик</w:t>
      </w:r>
      <w:proofErr w:type="spellEnd"/>
      <w:r w:rsidRPr="003A0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F69">
        <w:rPr>
          <w:rFonts w:ascii="Times New Roman" w:hAnsi="Times New Roman" w:cs="Times New Roman"/>
          <w:sz w:val="24"/>
          <w:szCs w:val="24"/>
        </w:rPr>
        <w:t>Урванского</w:t>
      </w:r>
      <w:proofErr w:type="spellEnd"/>
      <w:r w:rsidRPr="003A0F69"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</w:p>
    <w:p w:rsidR="004921B7" w:rsidRPr="003A0F69" w:rsidRDefault="004921B7" w:rsidP="004921B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21B7" w:rsidRPr="00D80243" w:rsidRDefault="004921B7" w:rsidP="004921B7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02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0243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4921B7" w:rsidRPr="003A0F69" w:rsidRDefault="004921B7" w:rsidP="004921B7">
      <w:pPr>
        <w:pStyle w:val="a4"/>
        <w:jc w:val="both"/>
        <w:rPr>
          <w:sz w:val="24"/>
          <w:szCs w:val="24"/>
        </w:rPr>
      </w:pPr>
      <w:r w:rsidRPr="003A0F69">
        <w:rPr>
          <w:sz w:val="24"/>
          <w:szCs w:val="24"/>
        </w:rPr>
        <w:t xml:space="preserve">1. Утвердить перечень первичных средств тушения пожаров и противопожарного инвентаря, которыми должны быть оснащены территории общего пользования сельского поселения </w:t>
      </w:r>
      <w:proofErr w:type="spellStart"/>
      <w:r w:rsidRPr="003A0F69">
        <w:rPr>
          <w:sz w:val="24"/>
          <w:szCs w:val="24"/>
        </w:rPr>
        <w:t>Герменчик</w:t>
      </w:r>
      <w:proofErr w:type="spellEnd"/>
      <w:r w:rsidRPr="003A0F69">
        <w:rPr>
          <w:sz w:val="24"/>
          <w:szCs w:val="24"/>
        </w:rPr>
        <w:t xml:space="preserve"> </w:t>
      </w:r>
      <w:proofErr w:type="spellStart"/>
      <w:r w:rsidRPr="003A0F69">
        <w:rPr>
          <w:sz w:val="24"/>
          <w:szCs w:val="24"/>
        </w:rPr>
        <w:t>Урванского</w:t>
      </w:r>
      <w:proofErr w:type="spellEnd"/>
      <w:r w:rsidRPr="003A0F69">
        <w:rPr>
          <w:sz w:val="24"/>
          <w:szCs w:val="24"/>
        </w:rPr>
        <w:t xml:space="preserve"> муниципального района КБР (приложение 1).</w:t>
      </w:r>
    </w:p>
    <w:p w:rsidR="004921B7" w:rsidRPr="003A0F69" w:rsidRDefault="004921B7" w:rsidP="004921B7">
      <w:pPr>
        <w:pStyle w:val="a4"/>
        <w:jc w:val="both"/>
        <w:rPr>
          <w:sz w:val="24"/>
          <w:szCs w:val="24"/>
        </w:rPr>
      </w:pPr>
      <w:r w:rsidRPr="003A0F69">
        <w:rPr>
          <w:sz w:val="24"/>
          <w:szCs w:val="24"/>
        </w:rPr>
        <w:t>2. Рекомендовать руководителям хозяйствующих субъектов всех форм собственности и руководителям учреждений рассмотреть и утвердить аналогичное положение с учетом специфики территории организации, предприятия.</w:t>
      </w:r>
    </w:p>
    <w:p w:rsidR="004921B7" w:rsidRPr="003A0F69" w:rsidRDefault="004921B7" w:rsidP="004921B7">
      <w:pPr>
        <w:pStyle w:val="a4"/>
        <w:jc w:val="both"/>
        <w:rPr>
          <w:sz w:val="24"/>
          <w:szCs w:val="24"/>
        </w:rPr>
      </w:pPr>
      <w:r w:rsidRPr="003A0F69">
        <w:rPr>
          <w:sz w:val="24"/>
          <w:szCs w:val="24"/>
        </w:rPr>
        <w:t>2.1. Обеспечить наличие первичных средств пожаротушения и противопожарного инвентаря в соответствии с правилами пожарной безопасности и перечнем утвержденным настоящим постановлением.</w:t>
      </w:r>
    </w:p>
    <w:p w:rsidR="004921B7" w:rsidRPr="003A0F69" w:rsidRDefault="004921B7" w:rsidP="004921B7">
      <w:pPr>
        <w:pStyle w:val="a4"/>
        <w:jc w:val="both"/>
        <w:rPr>
          <w:sz w:val="24"/>
          <w:szCs w:val="24"/>
        </w:rPr>
      </w:pPr>
      <w:r w:rsidRPr="003A0F69">
        <w:rPr>
          <w:sz w:val="24"/>
          <w:szCs w:val="24"/>
        </w:rPr>
        <w:t>2.2. Первичные средства пожаротушения и противопожарный инвентарь разместить внутри помещений и в пожарных щитах с наружной стороны зданий и сооружений.</w:t>
      </w:r>
    </w:p>
    <w:p w:rsidR="004921B7" w:rsidRPr="003A0F69" w:rsidRDefault="004921B7" w:rsidP="004921B7">
      <w:pPr>
        <w:pStyle w:val="a4"/>
        <w:jc w:val="both"/>
        <w:rPr>
          <w:sz w:val="24"/>
          <w:szCs w:val="24"/>
        </w:rPr>
      </w:pPr>
      <w:r w:rsidRPr="003A0F69">
        <w:rPr>
          <w:sz w:val="24"/>
          <w:szCs w:val="24"/>
        </w:rPr>
        <w:t>2.3. Обеспечить доступность первичных средств пожаротушения и противопожарного инвентаря.</w:t>
      </w:r>
    </w:p>
    <w:p w:rsidR="004921B7" w:rsidRPr="003A0F69" w:rsidRDefault="004921B7" w:rsidP="004921B7">
      <w:pPr>
        <w:pStyle w:val="a4"/>
        <w:jc w:val="both"/>
        <w:rPr>
          <w:sz w:val="24"/>
          <w:szCs w:val="24"/>
        </w:rPr>
      </w:pPr>
      <w:r w:rsidRPr="003A0F69">
        <w:rPr>
          <w:sz w:val="24"/>
          <w:szCs w:val="24"/>
        </w:rPr>
        <w:t>2.4.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</w:t>
      </w:r>
    </w:p>
    <w:p w:rsidR="004921B7" w:rsidRPr="003A0F69" w:rsidRDefault="004921B7" w:rsidP="004921B7">
      <w:pPr>
        <w:pStyle w:val="a4"/>
        <w:jc w:val="both"/>
        <w:rPr>
          <w:sz w:val="24"/>
          <w:szCs w:val="24"/>
        </w:rPr>
      </w:pPr>
      <w:r w:rsidRPr="003A0F69">
        <w:rPr>
          <w:sz w:val="24"/>
          <w:szCs w:val="24"/>
        </w:rPr>
        <w:t>2.5. 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4921B7" w:rsidRPr="003A0F69" w:rsidRDefault="004921B7" w:rsidP="004921B7">
      <w:pPr>
        <w:pStyle w:val="a4"/>
        <w:jc w:val="both"/>
        <w:rPr>
          <w:sz w:val="24"/>
          <w:szCs w:val="24"/>
        </w:rPr>
      </w:pPr>
      <w:r w:rsidRPr="003A0F69">
        <w:rPr>
          <w:sz w:val="24"/>
          <w:szCs w:val="24"/>
        </w:rPr>
        <w:t>2.6. Не допускать использование первичных средств тушения пожаров и противопожарного инвентаря не по назначению.</w:t>
      </w:r>
    </w:p>
    <w:p w:rsidR="004921B7" w:rsidRPr="003A0F69" w:rsidRDefault="004921B7" w:rsidP="004921B7">
      <w:pPr>
        <w:pStyle w:val="a4"/>
        <w:jc w:val="both"/>
        <w:rPr>
          <w:sz w:val="24"/>
          <w:szCs w:val="24"/>
        </w:rPr>
      </w:pPr>
      <w:r w:rsidRPr="003A0F69">
        <w:rPr>
          <w:sz w:val="24"/>
          <w:szCs w:val="24"/>
        </w:rPr>
        <w:t xml:space="preserve">3. Разместить настоящее постановление на официальном сайте местной администрации сельского поселения </w:t>
      </w:r>
      <w:proofErr w:type="spellStart"/>
      <w:r w:rsidRPr="003A0F69">
        <w:rPr>
          <w:sz w:val="24"/>
          <w:szCs w:val="24"/>
        </w:rPr>
        <w:t>Герменчик</w:t>
      </w:r>
      <w:proofErr w:type="spellEnd"/>
      <w:r w:rsidRPr="003A0F69">
        <w:rPr>
          <w:sz w:val="24"/>
          <w:szCs w:val="24"/>
        </w:rPr>
        <w:t xml:space="preserve"> </w:t>
      </w:r>
      <w:proofErr w:type="spellStart"/>
      <w:r w:rsidRPr="003A0F69">
        <w:rPr>
          <w:sz w:val="24"/>
          <w:szCs w:val="24"/>
        </w:rPr>
        <w:t>Урванского</w:t>
      </w:r>
      <w:proofErr w:type="spellEnd"/>
      <w:r w:rsidRPr="003A0F69">
        <w:rPr>
          <w:sz w:val="24"/>
          <w:szCs w:val="24"/>
        </w:rPr>
        <w:t xml:space="preserve"> муниципального района КБР (</w:t>
      </w:r>
      <w:proofErr w:type="spellStart"/>
      <w:r w:rsidRPr="003A0F69">
        <w:rPr>
          <w:sz w:val="24"/>
          <w:szCs w:val="24"/>
        </w:rPr>
        <w:t>герменчик</w:t>
      </w:r>
      <w:proofErr w:type="gramStart"/>
      <w:r w:rsidRPr="003A0F69">
        <w:rPr>
          <w:sz w:val="24"/>
          <w:szCs w:val="24"/>
        </w:rPr>
        <w:t>.р</w:t>
      </w:r>
      <w:proofErr w:type="gramEnd"/>
      <w:r w:rsidRPr="003A0F69">
        <w:rPr>
          <w:sz w:val="24"/>
          <w:szCs w:val="24"/>
        </w:rPr>
        <w:t>ф</w:t>
      </w:r>
      <w:proofErr w:type="spellEnd"/>
      <w:r w:rsidRPr="003A0F69">
        <w:rPr>
          <w:sz w:val="24"/>
          <w:szCs w:val="24"/>
        </w:rPr>
        <w:t>) в сети «Интернет».</w:t>
      </w:r>
    </w:p>
    <w:p w:rsidR="004921B7" w:rsidRPr="003A0F69" w:rsidRDefault="004921B7" w:rsidP="004921B7">
      <w:pPr>
        <w:shd w:val="clear" w:color="auto" w:fill="FFFFFF"/>
        <w:spacing w:line="322" w:lineRule="exact"/>
      </w:pPr>
      <w:r w:rsidRPr="003A0F69">
        <w:t xml:space="preserve">4. </w:t>
      </w:r>
      <w:proofErr w:type="gramStart"/>
      <w:r w:rsidRPr="003A0F69">
        <w:t>Контроль за</w:t>
      </w:r>
      <w:proofErr w:type="gramEnd"/>
      <w:r w:rsidRPr="003A0F69">
        <w:t xml:space="preserve"> исполнением настоящего постановления оставляю за собой </w:t>
      </w:r>
    </w:p>
    <w:tbl>
      <w:tblPr>
        <w:tblW w:w="0" w:type="auto"/>
        <w:tblLook w:val="04A0"/>
      </w:tblPr>
      <w:tblGrid>
        <w:gridCol w:w="3936"/>
        <w:gridCol w:w="5635"/>
      </w:tblGrid>
      <w:tr w:rsidR="004921B7" w:rsidRPr="003A0F69" w:rsidTr="0024568E">
        <w:tc>
          <w:tcPr>
            <w:tcW w:w="3936" w:type="dxa"/>
          </w:tcPr>
          <w:p w:rsidR="004921B7" w:rsidRDefault="004921B7" w:rsidP="0024568E">
            <w:pPr>
              <w:spacing w:line="322" w:lineRule="exact"/>
              <w:jc w:val="center"/>
            </w:pPr>
          </w:p>
          <w:p w:rsidR="004921B7" w:rsidRPr="003A0F69" w:rsidRDefault="004921B7" w:rsidP="0024568E">
            <w:pPr>
              <w:spacing w:line="322" w:lineRule="exact"/>
              <w:jc w:val="center"/>
            </w:pPr>
            <w:r w:rsidRPr="003A0F69">
              <w:t xml:space="preserve">Глава </w:t>
            </w:r>
            <w:proofErr w:type="spellStart"/>
            <w:r w:rsidRPr="003A0F69">
              <w:t>с.п</w:t>
            </w:r>
            <w:proofErr w:type="gramStart"/>
            <w:r w:rsidRPr="003A0F69">
              <w:t>.Г</w:t>
            </w:r>
            <w:proofErr w:type="gramEnd"/>
            <w:r w:rsidRPr="003A0F69">
              <w:t>ерменчик</w:t>
            </w:r>
            <w:proofErr w:type="spellEnd"/>
            <w:r w:rsidRPr="003A0F69">
              <w:t xml:space="preserve">                           </w:t>
            </w:r>
          </w:p>
        </w:tc>
        <w:tc>
          <w:tcPr>
            <w:tcW w:w="5635" w:type="dxa"/>
          </w:tcPr>
          <w:p w:rsidR="004921B7" w:rsidRPr="003A0F69" w:rsidRDefault="004921B7" w:rsidP="0024568E">
            <w:pPr>
              <w:spacing w:line="322" w:lineRule="exact"/>
              <w:jc w:val="right"/>
            </w:pPr>
            <w:r w:rsidRPr="003A0F69">
              <w:t>А.М.Молов</w:t>
            </w:r>
          </w:p>
        </w:tc>
      </w:tr>
    </w:tbl>
    <w:p w:rsidR="004921B7" w:rsidRPr="003A0F69" w:rsidRDefault="004921B7" w:rsidP="004921B7">
      <w:pPr>
        <w:pStyle w:val="a4"/>
        <w:jc w:val="right"/>
        <w:rPr>
          <w:sz w:val="24"/>
          <w:szCs w:val="24"/>
          <w:lang w:eastAsia="ru-RU"/>
        </w:rPr>
      </w:pPr>
      <w:r w:rsidRPr="003A0F69">
        <w:rPr>
          <w:sz w:val="24"/>
          <w:szCs w:val="24"/>
          <w:lang w:eastAsia="ru-RU"/>
        </w:rPr>
        <w:lastRenderedPageBreak/>
        <w:t>Приложение №1</w:t>
      </w:r>
      <w:r w:rsidRPr="003A0F69">
        <w:rPr>
          <w:sz w:val="24"/>
          <w:szCs w:val="24"/>
          <w:lang w:eastAsia="ru-RU"/>
        </w:rPr>
        <w:br/>
        <w:t xml:space="preserve">к постановлению главы местной администрации сельского поселения </w:t>
      </w:r>
      <w:proofErr w:type="spellStart"/>
      <w:r w:rsidRPr="003A0F69">
        <w:rPr>
          <w:sz w:val="24"/>
          <w:szCs w:val="24"/>
          <w:lang w:eastAsia="ru-RU"/>
        </w:rPr>
        <w:t>Герменчик</w:t>
      </w:r>
      <w:proofErr w:type="spellEnd"/>
    </w:p>
    <w:p w:rsidR="004921B7" w:rsidRPr="003A0F69" w:rsidRDefault="004921B7" w:rsidP="004921B7">
      <w:pPr>
        <w:pStyle w:val="a4"/>
        <w:jc w:val="right"/>
        <w:rPr>
          <w:sz w:val="24"/>
          <w:szCs w:val="24"/>
          <w:lang w:eastAsia="ru-RU"/>
        </w:rPr>
      </w:pPr>
      <w:proofErr w:type="spellStart"/>
      <w:r w:rsidRPr="003A0F69">
        <w:rPr>
          <w:sz w:val="24"/>
          <w:szCs w:val="24"/>
          <w:lang w:eastAsia="ru-RU"/>
        </w:rPr>
        <w:t>Урванского</w:t>
      </w:r>
      <w:proofErr w:type="spellEnd"/>
      <w:r w:rsidRPr="003A0F69">
        <w:rPr>
          <w:sz w:val="24"/>
          <w:szCs w:val="24"/>
          <w:lang w:eastAsia="ru-RU"/>
        </w:rPr>
        <w:t xml:space="preserve"> муниципального района КБР от </w:t>
      </w:r>
      <w:r w:rsidR="0074672F">
        <w:rPr>
          <w:sz w:val="24"/>
          <w:szCs w:val="24"/>
          <w:lang w:eastAsia="ru-RU"/>
        </w:rPr>
        <w:t xml:space="preserve"> 11.12.2017г. № 58</w:t>
      </w:r>
    </w:p>
    <w:p w:rsidR="004921B7" w:rsidRPr="003A0F69" w:rsidRDefault="004921B7" w:rsidP="004921B7">
      <w:pPr>
        <w:pStyle w:val="a4"/>
        <w:jc w:val="center"/>
        <w:rPr>
          <w:sz w:val="24"/>
          <w:szCs w:val="24"/>
        </w:rPr>
      </w:pPr>
    </w:p>
    <w:p w:rsidR="004921B7" w:rsidRPr="003A0F69" w:rsidRDefault="004921B7" w:rsidP="004921B7">
      <w:pPr>
        <w:pStyle w:val="a4"/>
        <w:jc w:val="center"/>
        <w:rPr>
          <w:sz w:val="24"/>
          <w:szCs w:val="24"/>
        </w:rPr>
      </w:pPr>
      <w:r w:rsidRPr="003A0F69">
        <w:rPr>
          <w:sz w:val="24"/>
          <w:szCs w:val="24"/>
        </w:rPr>
        <w:t>Перечень</w:t>
      </w:r>
    </w:p>
    <w:p w:rsidR="004921B7" w:rsidRPr="003A0F69" w:rsidRDefault="004921B7" w:rsidP="004921B7">
      <w:pPr>
        <w:pStyle w:val="a4"/>
        <w:jc w:val="center"/>
        <w:rPr>
          <w:sz w:val="24"/>
          <w:szCs w:val="24"/>
        </w:rPr>
      </w:pPr>
      <w:r w:rsidRPr="003A0F69">
        <w:rPr>
          <w:sz w:val="24"/>
          <w:szCs w:val="24"/>
        </w:rPr>
        <w:t xml:space="preserve">первичных средств тушения пожаров и противопожарного инвентаря, которыми должны быть оснащены территории общего пользования сельского поселения </w:t>
      </w:r>
      <w:proofErr w:type="spellStart"/>
      <w:r w:rsidRPr="003A0F69">
        <w:rPr>
          <w:sz w:val="24"/>
          <w:szCs w:val="24"/>
        </w:rPr>
        <w:t>Герменчик</w:t>
      </w:r>
      <w:proofErr w:type="spellEnd"/>
      <w:r w:rsidRPr="003A0F69">
        <w:rPr>
          <w:sz w:val="24"/>
          <w:szCs w:val="24"/>
        </w:rPr>
        <w:t xml:space="preserve"> </w:t>
      </w:r>
      <w:proofErr w:type="spellStart"/>
      <w:r w:rsidRPr="003A0F69">
        <w:rPr>
          <w:sz w:val="24"/>
          <w:szCs w:val="24"/>
        </w:rPr>
        <w:t>Урванского</w:t>
      </w:r>
      <w:proofErr w:type="spellEnd"/>
      <w:r w:rsidRPr="003A0F69">
        <w:rPr>
          <w:sz w:val="24"/>
          <w:szCs w:val="24"/>
        </w:rPr>
        <w:t xml:space="preserve"> муниципального района КБР</w:t>
      </w:r>
    </w:p>
    <w:p w:rsidR="004921B7" w:rsidRPr="003A0F69" w:rsidRDefault="004921B7" w:rsidP="004921B7">
      <w:pPr>
        <w:pStyle w:val="a4"/>
        <w:jc w:val="center"/>
        <w:rPr>
          <w:sz w:val="24"/>
          <w:szCs w:val="24"/>
        </w:rPr>
      </w:pPr>
    </w:p>
    <w:p w:rsidR="004921B7" w:rsidRPr="003A0F69" w:rsidRDefault="004921B7" w:rsidP="004921B7">
      <w:pPr>
        <w:pStyle w:val="a4"/>
        <w:jc w:val="center"/>
        <w:rPr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6414"/>
        <w:gridCol w:w="3191"/>
      </w:tblGrid>
      <w:tr w:rsidR="004921B7" w:rsidRPr="003A0F69" w:rsidTr="0024568E">
        <w:tc>
          <w:tcPr>
            <w:tcW w:w="567" w:type="dxa"/>
          </w:tcPr>
          <w:p w:rsidR="004921B7" w:rsidRPr="003A0F69" w:rsidRDefault="004921B7" w:rsidP="0024568E">
            <w:pPr>
              <w:pStyle w:val="a4"/>
              <w:jc w:val="center"/>
              <w:rPr>
                <w:sz w:val="24"/>
                <w:szCs w:val="24"/>
              </w:rPr>
            </w:pPr>
            <w:r w:rsidRPr="003A0F69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0F69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A0F6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3A0F69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14" w:type="dxa"/>
          </w:tcPr>
          <w:p w:rsidR="004921B7" w:rsidRPr="003A0F69" w:rsidRDefault="004921B7" w:rsidP="0024568E">
            <w:pPr>
              <w:pStyle w:val="a4"/>
              <w:jc w:val="center"/>
              <w:rPr>
                <w:sz w:val="24"/>
                <w:szCs w:val="24"/>
              </w:rPr>
            </w:pPr>
            <w:r w:rsidRPr="003A0F69">
              <w:rPr>
                <w:color w:val="000000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3191" w:type="dxa"/>
          </w:tcPr>
          <w:p w:rsidR="004921B7" w:rsidRPr="003A0F69" w:rsidRDefault="004921B7" w:rsidP="0024568E">
            <w:pPr>
              <w:pStyle w:val="a4"/>
              <w:jc w:val="center"/>
              <w:rPr>
                <w:sz w:val="24"/>
                <w:szCs w:val="24"/>
              </w:rPr>
            </w:pPr>
            <w:r w:rsidRPr="003A0F69">
              <w:rPr>
                <w:color w:val="000000"/>
                <w:sz w:val="24"/>
                <w:szCs w:val="24"/>
              </w:rPr>
              <w:t>Нормы комплектации пожарного щита</w:t>
            </w:r>
          </w:p>
        </w:tc>
      </w:tr>
      <w:tr w:rsidR="004921B7" w:rsidRPr="003A0F69" w:rsidTr="0024568E">
        <w:tc>
          <w:tcPr>
            <w:tcW w:w="567" w:type="dxa"/>
          </w:tcPr>
          <w:p w:rsidR="004921B7" w:rsidRPr="003A0F69" w:rsidRDefault="004921B7" w:rsidP="0024568E">
            <w:pPr>
              <w:pStyle w:val="a4"/>
              <w:jc w:val="center"/>
              <w:rPr>
                <w:sz w:val="24"/>
                <w:szCs w:val="24"/>
              </w:rPr>
            </w:pPr>
            <w:r w:rsidRPr="003A0F69">
              <w:rPr>
                <w:sz w:val="24"/>
                <w:szCs w:val="24"/>
              </w:rPr>
              <w:t>1</w:t>
            </w:r>
          </w:p>
        </w:tc>
        <w:tc>
          <w:tcPr>
            <w:tcW w:w="6414" w:type="dxa"/>
          </w:tcPr>
          <w:p w:rsidR="004921B7" w:rsidRPr="003A0F69" w:rsidRDefault="004921B7" w:rsidP="0024568E">
            <w:pPr>
              <w:pStyle w:val="a4"/>
              <w:rPr>
                <w:color w:val="000000"/>
                <w:sz w:val="24"/>
                <w:szCs w:val="24"/>
              </w:rPr>
            </w:pPr>
            <w:r w:rsidRPr="003A0F69">
              <w:rPr>
                <w:color w:val="000000"/>
                <w:sz w:val="24"/>
                <w:szCs w:val="24"/>
              </w:rPr>
              <w:t xml:space="preserve">Огнетушители (рекомендуемые): </w:t>
            </w:r>
          </w:p>
          <w:p w:rsidR="004921B7" w:rsidRPr="003A0F69" w:rsidRDefault="004921B7" w:rsidP="0024568E">
            <w:pPr>
              <w:pStyle w:val="a4"/>
              <w:rPr>
                <w:color w:val="000000"/>
                <w:sz w:val="24"/>
                <w:szCs w:val="24"/>
              </w:rPr>
            </w:pPr>
            <w:r w:rsidRPr="003A0F69">
              <w:rPr>
                <w:color w:val="000000"/>
                <w:sz w:val="24"/>
                <w:szCs w:val="24"/>
              </w:rPr>
              <w:t xml:space="preserve">- воздушно-пенные (ОВП) вместимостью 10 л; </w:t>
            </w:r>
          </w:p>
          <w:p w:rsidR="004921B7" w:rsidRPr="003A0F69" w:rsidRDefault="004921B7" w:rsidP="0024568E">
            <w:pPr>
              <w:pStyle w:val="a4"/>
              <w:rPr>
                <w:color w:val="000000"/>
                <w:sz w:val="24"/>
                <w:szCs w:val="24"/>
              </w:rPr>
            </w:pPr>
            <w:r w:rsidRPr="003A0F69">
              <w:rPr>
                <w:color w:val="000000"/>
                <w:sz w:val="24"/>
                <w:szCs w:val="24"/>
              </w:rPr>
              <w:t xml:space="preserve">- порошковые (ОП) вместимостью, </w:t>
            </w:r>
            <w:proofErr w:type="gramStart"/>
            <w:r w:rsidRPr="003A0F69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3A0F69">
              <w:rPr>
                <w:color w:val="000000"/>
                <w:sz w:val="24"/>
                <w:szCs w:val="24"/>
              </w:rPr>
              <w:t xml:space="preserve"> / массой огнетушащего состава, кг</w:t>
            </w:r>
          </w:p>
          <w:p w:rsidR="004921B7" w:rsidRPr="003A0F69" w:rsidRDefault="004921B7" w:rsidP="0024568E">
            <w:pPr>
              <w:pStyle w:val="a4"/>
              <w:rPr>
                <w:color w:val="000000"/>
                <w:sz w:val="24"/>
                <w:szCs w:val="24"/>
              </w:rPr>
            </w:pPr>
            <w:r w:rsidRPr="003A0F69">
              <w:rPr>
                <w:color w:val="000000"/>
                <w:sz w:val="24"/>
                <w:szCs w:val="24"/>
              </w:rPr>
              <w:t xml:space="preserve"> ОП-10/9 </w:t>
            </w:r>
          </w:p>
          <w:p w:rsidR="004921B7" w:rsidRPr="003A0F69" w:rsidRDefault="004921B7" w:rsidP="0024568E">
            <w:pPr>
              <w:pStyle w:val="a4"/>
              <w:rPr>
                <w:sz w:val="24"/>
                <w:szCs w:val="24"/>
              </w:rPr>
            </w:pPr>
            <w:r w:rsidRPr="003A0F69">
              <w:rPr>
                <w:color w:val="000000"/>
                <w:sz w:val="24"/>
                <w:szCs w:val="24"/>
              </w:rPr>
              <w:t>ОП-5/4</w:t>
            </w:r>
          </w:p>
        </w:tc>
        <w:tc>
          <w:tcPr>
            <w:tcW w:w="3191" w:type="dxa"/>
          </w:tcPr>
          <w:p w:rsidR="004921B7" w:rsidRPr="003A0F69" w:rsidRDefault="004921B7" w:rsidP="0024568E">
            <w:pPr>
              <w:pStyle w:val="a4"/>
              <w:jc w:val="center"/>
              <w:rPr>
                <w:sz w:val="24"/>
                <w:szCs w:val="24"/>
              </w:rPr>
            </w:pPr>
          </w:p>
          <w:p w:rsidR="004921B7" w:rsidRPr="003A0F69" w:rsidRDefault="004921B7" w:rsidP="0024568E">
            <w:pPr>
              <w:pStyle w:val="a4"/>
              <w:jc w:val="center"/>
              <w:rPr>
                <w:sz w:val="24"/>
                <w:szCs w:val="24"/>
              </w:rPr>
            </w:pPr>
            <w:r w:rsidRPr="003A0F69">
              <w:rPr>
                <w:sz w:val="24"/>
                <w:szCs w:val="24"/>
              </w:rPr>
              <w:t>2</w:t>
            </w:r>
          </w:p>
          <w:p w:rsidR="004921B7" w:rsidRPr="003A0F69" w:rsidRDefault="004921B7" w:rsidP="0024568E">
            <w:pPr>
              <w:pStyle w:val="a4"/>
              <w:jc w:val="center"/>
              <w:rPr>
                <w:sz w:val="24"/>
                <w:szCs w:val="24"/>
              </w:rPr>
            </w:pPr>
          </w:p>
          <w:p w:rsidR="004921B7" w:rsidRPr="003A0F69" w:rsidRDefault="004921B7" w:rsidP="0024568E">
            <w:pPr>
              <w:pStyle w:val="a4"/>
              <w:jc w:val="center"/>
              <w:rPr>
                <w:sz w:val="24"/>
                <w:szCs w:val="24"/>
              </w:rPr>
            </w:pPr>
          </w:p>
          <w:p w:rsidR="004921B7" w:rsidRPr="003A0F69" w:rsidRDefault="004921B7" w:rsidP="0024568E">
            <w:pPr>
              <w:pStyle w:val="a4"/>
              <w:jc w:val="center"/>
              <w:rPr>
                <w:sz w:val="24"/>
                <w:szCs w:val="24"/>
              </w:rPr>
            </w:pPr>
            <w:r w:rsidRPr="003A0F69">
              <w:rPr>
                <w:sz w:val="24"/>
                <w:szCs w:val="24"/>
              </w:rPr>
              <w:t>1</w:t>
            </w:r>
          </w:p>
          <w:p w:rsidR="004921B7" w:rsidRPr="003A0F69" w:rsidRDefault="004921B7" w:rsidP="0024568E">
            <w:pPr>
              <w:pStyle w:val="a4"/>
              <w:jc w:val="center"/>
              <w:rPr>
                <w:sz w:val="24"/>
                <w:szCs w:val="24"/>
              </w:rPr>
            </w:pPr>
            <w:r w:rsidRPr="003A0F69">
              <w:rPr>
                <w:sz w:val="24"/>
                <w:szCs w:val="24"/>
              </w:rPr>
              <w:t>2</w:t>
            </w:r>
          </w:p>
        </w:tc>
      </w:tr>
      <w:tr w:rsidR="004921B7" w:rsidRPr="003A0F69" w:rsidTr="0024568E">
        <w:tc>
          <w:tcPr>
            <w:tcW w:w="567" w:type="dxa"/>
          </w:tcPr>
          <w:p w:rsidR="004921B7" w:rsidRPr="003A0F69" w:rsidRDefault="004921B7" w:rsidP="0024568E">
            <w:pPr>
              <w:pStyle w:val="a4"/>
              <w:jc w:val="center"/>
              <w:rPr>
                <w:sz w:val="24"/>
                <w:szCs w:val="24"/>
              </w:rPr>
            </w:pPr>
            <w:r w:rsidRPr="003A0F69">
              <w:rPr>
                <w:sz w:val="24"/>
                <w:szCs w:val="24"/>
              </w:rPr>
              <w:t>2</w:t>
            </w:r>
          </w:p>
        </w:tc>
        <w:tc>
          <w:tcPr>
            <w:tcW w:w="6414" w:type="dxa"/>
          </w:tcPr>
          <w:p w:rsidR="004921B7" w:rsidRPr="003A0F69" w:rsidRDefault="004921B7" w:rsidP="0024568E">
            <w:pPr>
              <w:pStyle w:val="a4"/>
              <w:rPr>
                <w:sz w:val="24"/>
                <w:szCs w:val="24"/>
              </w:rPr>
            </w:pPr>
            <w:r w:rsidRPr="003A0F69">
              <w:rPr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3191" w:type="dxa"/>
          </w:tcPr>
          <w:p w:rsidR="004921B7" w:rsidRPr="003A0F69" w:rsidRDefault="004921B7" w:rsidP="0024568E">
            <w:pPr>
              <w:pStyle w:val="a4"/>
              <w:jc w:val="center"/>
              <w:rPr>
                <w:sz w:val="24"/>
                <w:szCs w:val="24"/>
              </w:rPr>
            </w:pPr>
            <w:r w:rsidRPr="003A0F69">
              <w:rPr>
                <w:sz w:val="24"/>
                <w:szCs w:val="24"/>
              </w:rPr>
              <w:t>1</w:t>
            </w:r>
          </w:p>
        </w:tc>
      </w:tr>
      <w:tr w:rsidR="004921B7" w:rsidRPr="003A0F69" w:rsidTr="0024568E">
        <w:tc>
          <w:tcPr>
            <w:tcW w:w="567" w:type="dxa"/>
          </w:tcPr>
          <w:p w:rsidR="004921B7" w:rsidRPr="003A0F69" w:rsidRDefault="004921B7" w:rsidP="0024568E">
            <w:pPr>
              <w:pStyle w:val="a4"/>
              <w:jc w:val="center"/>
              <w:rPr>
                <w:sz w:val="24"/>
                <w:szCs w:val="24"/>
              </w:rPr>
            </w:pPr>
            <w:r w:rsidRPr="003A0F69">
              <w:rPr>
                <w:sz w:val="24"/>
                <w:szCs w:val="24"/>
              </w:rPr>
              <w:t>3</w:t>
            </w:r>
          </w:p>
        </w:tc>
        <w:tc>
          <w:tcPr>
            <w:tcW w:w="6414" w:type="dxa"/>
          </w:tcPr>
          <w:p w:rsidR="004921B7" w:rsidRPr="003A0F69" w:rsidRDefault="004921B7" w:rsidP="0024568E">
            <w:pPr>
              <w:pStyle w:val="a4"/>
              <w:rPr>
                <w:sz w:val="24"/>
                <w:szCs w:val="24"/>
              </w:rPr>
            </w:pPr>
            <w:r w:rsidRPr="003A0F69">
              <w:rPr>
                <w:color w:val="000000"/>
                <w:sz w:val="24"/>
                <w:szCs w:val="24"/>
              </w:rPr>
              <w:t>Ведро</w:t>
            </w:r>
          </w:p>
        </w:tc>
        <w:tc>
          <w:tcPr>
            <w:tcW w:w="3191" w:type="dxa"/>
          </w:tcPr>
          <w:p w:rsidR="004921B7" w:rsidRPr="003A0F69" w:rsidRDefault="004921B7" w:rsidP="0024568E">
            <w:pPr>
              <w:pStyle w:val="a4"/>
              <w:jc w:val="center"/>
              <w:rPr>
                <w:sz w:val="24"/>
                <w:szCs w:val="24"/>
              </w:rPr>
            </w:pPr>
            <w:r w:rsidRPr="003A0F69">
              <w:rPr>
                <w:sz w:val="24"/>
                <w:szCs w:val="24"/>
              </w:rPr>
              <w:t>1</w:t>
            </w:r>
          </w:p>
        </w:tc>
      </w:tr>
      <w:tr w:rsidR="004921B7" w:rsidRPr="003A0F69" w:rsidTr="0024568E">
        <w:tc>
          <w:tcPr>
            <w:tcW w:w="567" w:type="dxa"/>
          </w:tcPr>
          <w:p w:rsidR="004921B7" w:rsidRPr="003A0F69" w:rsidRDefault="004921B7" w:rsidP="0024568E">
            <w:pPr>
              <w:pStyle w:val="a4"/>
              <w:jc w:val="center"/>
              <w:rPr>
                <w:sz w:val="24"/>
                <w:szCs w:val="24"/>
              </w:rPr>
            </w:pPr>
            <w:r w:rsidRPr="003A0F69">
              <w:rPr>
                <w:sz w:val="24"/>
                <w:szCs w:val="24"/>
              </w:rPr>
              <w:t>4</w:t>
            </w:r>
          </w:p>
        </w:tc>
        <w:tc>
          <w:tcPr>
            <w:tcW w:w="6414" w:type="dxa"/>
          </w:tcPr>
          <w:p w:rsidR="004921B7" w:rsidRPr="003A0F69" w:rsidRDefault="004921B7" w:rsidP="0024568E">
            <w:pPr>
              <w:pStyle w:val="a4"/>
              <w:rPr>
                <w:sz w:val="24"/>
                <w:szCs w:val="24"/>
              </w:rPr>
            </w:pPr>
            <w:r w:rsidRPr="003A0F69">
              <w:rPr>
                <w:color w:val="000000"/>
                <w:sz w:val="24"/>
                <w:szCs w:val="24"/>
              </w:rPr>
              <w:t>Багор</w:t>
            </w:r>
          </w:p>
        </w:tc>
        <w:tc>
          <w:tcPr>
            <w:tcW w:w="3191" w:type="dxa"/>
          </w:tcPr>
          <w:p w:rsidR="004921B7" w:rsidRPr="003A0F69" w:rsidRDefault="004921B7" w:rsidP="0024568E">
            <w:pPr>
              <w:pStyle w:val="a4"/>
              <w:jc w:val="center"/>
              <w:rPr>
                <w:sz w:val="24"/>
                <w:szCs w:val="24"/>
              </w:rPr>
            </w:pPr>
            <w:r w:rsidRPr="003A0F69">
              <w:rPr>
                <w:sz w:val="24"/>
                <w:szCs w:val="24"/>
              </w:rPr>
              <w:t>1</w:t>
            </w:r>
          </w:p>
        </w:tc>
      </w:tr>
      <w:tr w:rsidR="004921B7" w:rsidRPr="003A0F69" w:rsidTr="0024568E">
        <w:tc>
          <w:tcPr>
            <w:tcW w:w="567" w:type="dxa"/>
          </w:tcPr>
          <w:p w:rsidR="004921B7" w:rsidRPr="003A0F69" w:rsidRDefault="004921B7" w:rsidP="0024568E">
            <w:pPr>
              <w:pStyle w:val="a4"/>
              <w:jc w:val="center"/>
              <w:rPr>
                <w:sz w:val="24"/>
                <w:szCs w:val="24"/>
              </w:rPr>
            </w:pPr>
            <w:r w:rsidRPr="003A0F69">
              <w:rPr>
                <w:sz w:val="24"/>
                <w:szCs w:val="24"/>
              </w:rPr>
              <w:t>5</w:t>
            </w:r>
          </w:p>
        </w:tc>
        <w:tc>
          <w:tcPr>
            <w:tcW w:w="6414" w:type="dxa"/>
          </w:tcPr>
          <w:p w:rsidR="004921B7" w:rsidRPr="003A0F69" w:rsidRDefault="004921B7" w:rsidP="0024568E">
            <w:pPr>
              <w:pStyle w:val="a4"/>
              <w:rPr>
                <w:sz w:val="24"/>
                <w:szCs w:val="24"/>
              </w:rPr>
            </w:pPr>
            <w:r w:rsidRPr="003A0F69">
              <w:rPr>
                <w:color w:val="000000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</w:t>
            </w:r>
            <w:proofErr w:type="spellStart"/>
            <w:r w:rsidRPr="003A0F69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3A0F69">
              <w:rPr>
                <w:color w:val="000000"/>
                <w:sz w:val="24"/>
                <w:szCs w:val="24"/>
              </w:rPr>
              <w:t xml:space="preserve"> 1 м 1</w:t>
            </w:r>
          </w:p>
        </w:tc>
        <w:tc>
          <w:tcPr>
            <w:tcW w:w="3191" w:type="dxa"/>
          </w:tcPr>
          <w:p w:rsidR="004921B7" w:rsidRPr="003A0F69" w:rsidRDefault="004921B7" w:rsidP="0024568E">
            <w:pPr>
              <w:pStyle w:val="a4"/>
              <w:jc w:val="center"/>
              <w:rPr>
                <w:sz w:val="24"/>
                <w:szCs w:val="24"/>
              </w:rPr>
            </w:pPr>
            <w:r w:rsidRPr="003A0F69">
              <w:rPr>
                <w:sz w:val="24"/>
                <w:szCs w:val="24"/>
              </w:rPr>
              <w:t>1</w:t>
            </w:r>
          </w:p>
        </w:tc>
      </w:tr>
      <w:tr w:rsidR="004921B7" w:rsidRPr="003A0F69" w:rsidTr="0024568E">
        <w:tc>
          <w:tcPr>
            <w:tcW w:w="567" w:type="dxa"/>
          </w:tcPr>
          <w:p w:rsidR="004921B7" w:rsidRPr="003A0F69" w:rsidRDefault="004921B7" w:rsidP="0024568E">
            <w:pPr>
              <w:pStyle w:val="a4"/>
              <w:jc w:val="center"/>
              <w:rPr>
                <w:sz w:val="24"/>
                <w:szCs w:val="24"/>
              </w:rPr>
            </w:pPr>
            <w:r w:rsidRPr="003A0F69">
              <w:rPr>
                <w:sz w:val="24"/>
                <w:szCs w:val="24"/>
              </w:rPr>
              <w:t>6</w:t>
            </w:r>
          </w:p>
        </w:tc>
        <w:tc>
          <w:tcPr>
            <w:tcW w:w="6414" w:type="dxa"/>
          </w:tcPr>
          <w:p w:rsidR="004921B7" w:rsidRPr="003A0F69" w:rsidRDefault="004921B7" w:rsidP="0024568E">
            <w:pPr>
              <w:pStyle w:val="a4"/>
              <w:rPr>
                <w:sz w:val="24"/>
                <w:szCs w:val="24"/>
              </w:rPr>
            </w:pPr>
            <w:r w:rsidRPr="003A0F69">
              <w:rPr>
                <w:color w:val="000000"/>
                <w:sz w:val="24"/>
                <w:szCs w:val="24"/>
              </w:rPr>
              <w:t>Лопата штыковая</w:t>
            </w:r>
          </w:p>
        </w:tc>
        <w:tc>
          <w:tcPr>
            <w:tcW w:w="3191" w:type="dxa"/>
          </w:tcPr>
          <w:p w:rsidR="004921B7" w:rsidRPr="003A0F69" w:rsidRDefault="004921B7" w:rsidP="0024568E">
            <w:pPr>
              <w:pStyle w:val="a4"/>
              <w:jc w:val="center"/>
              <w:rPr>
                <w:sz w:val="24"/>
                <w:szCs w:val="24"/>
              </w:rPr>
            </w:pPr>
            <w:r w:rsidRPr="003A0F69">
              <w:rPr>
                <w:sz w:val="24"/>
                <w:szCs w:val="24"/>
              </w:rPr>
              <w:t>1</w:t>
            </w:r>
          </w:p>
        </w:tc>
      </w:tr>
    </w:tbl>
    <w:p w:rsidR="004921B7" w:rsidRPr="003A0F69" w:rsidRDefault="004921B7" w:rsidP="004921B7">
      <w:pPr>
        <w:pStyle w:val="a4"/>
        <w:jc w:val="center"/>
        <w:rPr>
          <w:sz w:val="24"/>
          <w:szCs w:val="24"/>
        </w:rPr>
      </w:pPr>
    </w:p>
    <w:p w:rsidR="004921B7" w:rsidRPr="003A0F69" w:rsidRDefault="004921B7" w:rsidP="004921B7"/>
    <w:p w:rsidR="00917319" w:rsidRDefault="00917319" w:rsidP="00917319">
      <w:pPr>
        <w:jc w:val="center"/>
        <w:rPr>
          <w:sz w:val="20"/>
          <w:szCs w:val="20"/>
        </w:rPr>
      </w:pPr>
    </w:p>
    <w:sectPr w:rsidR="00917319" w:rsidSect="001D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35F"/>
    <w:rsid w:val="00182AB3"/>
    <w:rsid w:val="00187B85"/>
    <w:rsid w:val="001A4B65"/>
    <w:rsid w:val="001C2CBE"/>
    <w:rsid w:val="001D2EF9"/>
    <w:rsid w:val="002308FA"/>
    <w:rsid w:val="002A189E"/>
    <w:rsid w:val="002B34F4"/>
    <w:rsid w:val="002B4D27"/>
    <w:rsid w:val="003431C6"/>
    <w:rsid w:val="00357A64"/>
    <w:rsid w:val="00414A06"/>
    <w:rsid w:val="0048480A"/>
    <w:rsid w:val="004921B7"/>
    <w:rsid w:val="004D2A3F"/>
    <w:rsid w:val="00545C6F"/>
    <w:rsid w:val="005943EC"/>
    <w:rsid w:val="006729B1"/>
    <w:rsid w:val="006F4D8A"/>
    <w:rsid w:val="0074672F"/>
    <w:rsid w:val="00793C78"/>
    <w:rsid w:val="007F655E"/>
    <w:rsid w:val="008535B2"/>
    <w:rsid w:val="0089098A"/>
    <w:rsid w:val="009100ED"/>
    <w:rsid w:val="00917319"/>
    <w:rsid w:val="00944DE0"/>
    <w:rsid w:val="00955203"/>
    <w:rsid w:val="00A328B2"/>
    <w:rsid w:val="00A93AE4"/>
    <w:rsid w:val="00AA1894"/>
    <w:rsid w:val="00AB00EC"/>
    <w:rsid w:val="00B006F5"/>
    <w:rsid w:val="00B51DF1"/>
    <w:rsid w:val="00B927CD"/>
    <w:rsid w:val="00B93C13"/>
    <w:rsid w:val="00BA435F"/>
    <w:rsid w:val="00BB0820"/>
    <w:rsid w:val="00BC15F5"/>
    <w:rsid w:val="00C65AB6"/>
    <w:rsid w:val="00CF27E6"/>
    <w:rsid w:val="00D423D5"/>
    <w:rsid w:val="00D54076"/>
    <w:rsid w:val="00DA204A"/>
    <w:rsid w:val="00DF3418"/>
    <w:rsid w:val="00E13D94"/>
    <w:rsid w:val="00E816EE"/>
    <w:rsid w:val="00ED56C1"/>
    <w:rsid w:val="00EE4750"/>
    <w:rsid w:val="00F166D3"/>
    <w:rsid w:val="00F41F02"/>
    <w:rsid w:val="00F45054"/>
    <w:rsid w:val="00F67CA1"/>
    <w:rsid w:val="00FA2297"/>
    <w:rsid w:val="00FE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50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uiPriority w:val="1"/>
    <w:qFormat/>
    <w:rsid w:val="00F4505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5">
    <w:name w:val="Hyperlink"/>
    <w:uiPriority w:val="99"/>
    <w:unhideWhenUsed/>
    <w:rsid w:val="00F45054"/>
    <w:rPr>
      <w:color w:val="0000FF"/>
      <w:u w:val="single"/>
    </w:rPr>
  </w:style>
  <w:style w:type="character" w:customStyle="1" w:styleId="a6">
    <w:name w:val="Основной текст_"/>
    <w:basedOn w:val="a0"/>
    <w:link w:val="3"/>
    <w:rsid w:val="00F45054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F45054"/>
    <w:pPr>
      <w:widowControl w:val="0"/>
      <w:shd w:val="clear" w:color="auto" w:fill="FFFFFF"/>
      <w:spacing w:before="540" w:after="30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nformat">
    <w:name w:val="ConsPlusNonformat"/>
    <w:rsid w:val="002A18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D2A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386B-ECA4-4190-89B5-52B0CD41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М.Л</dc:creator>
  <cp:lastModifiedBy>М.Л</cp:lastModifiedBy>
  <cp:revision>2</cp:revision>
  <cp:lastPrinted>2017-11-27T11:25:00Z</cp:lastPrinted>
  <dcterms:created xsi:type="dcterms:W3CDTF">2017-12-12T09:31:00Z</dcterms:created>
  <dcterms:modified xsi:type="dcterms:W3CDTF">2017-12-12T09:31:00Z</dcterms:modified>
</cp:coreProperties>
</file>