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>КЪЭБЭРДЕЙ – БАЛЪКЪЭР                                                                                    КЪАБАРТЫ – МАЛКЪАР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 xml:space="preserve">РЕСПУБЛИКЭМ И АРУАН                                     </w:t>
      </w:r>
      <w:r w:rsidRPr="00C74A62"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2588564</wp:posOffset>
            </wp:positionH>
            <wp:positionV relativeFrom="paragraph">
              <wp:posOffset>-341354</wp:posOffset>
            </wp:positionV>
            <wp:extent cx="737925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396">
        <w:rPr>
          <w:sz w:val="20"/>
        </w:rPr>
        <w:t xml:space="preserve">                                               РЕСПУБЛИКАНЫ УРВАН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 xml:space="preserve">МУНИЦИПАЛЬНЭ КУЕЙМ ЩЫЩ                                                       МУНИЦИПАЛЬНЫЙ                 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>ДЖЭРМЭНШЫК КЪУАЖЭ       РАЙОНУНУ ГЕРМЕНЧИК ЭЛ.</w:t>
      </w: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>АДМИНИСТРАЦЭ  АДМИНИСТРАЦИЯСЫ</w:t>
      </w:r>
    </w:p>
    <w:p w:rsidR="00C74A62" w:rsidRPr="00BE3396" w:rsidRDefault="00C74A62" w:rsidP="00C74A62">
      <w:pPr>
        <w:rPr>
          <w:sz w:val="20"/>
        </w:rPr>
      </w:pPr>
    </w:p>
    <w:p w:rsidR="00C74A62" w:rsidRPr="00BE3396" w:rsidRDefault="00C74A62" w:rsidP="00C74A62">
      <w:pPr>
        <w:rPr>
          <w:sz w:val="20"/>
        </w:rPr>
      </w:pPr>
    </w:p>
    <w:p w:rsidR="00C74A62" w:rsidRPr="00BE3396" w:rsidRDefault="00C74A62" w:rsidP="00C74A62">
      <w:pPr>
        <w:jc w:val="center"/>
        <w:rPr>
          <w:sz w:val="20"/>
        </w:rPr>
      </w:pPr>
      <w:r w:rsidRPr="00BE3396">
        <w:rPr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C74A62" w:rsidRPr="00BE3396" w:rsidRDefault="00C74A62" w:rsidP="00C74A62">
      <w:pPr>
        <w:rPr>
          <w:sz w:val="20"/>
        </w:rPr>
      </w:pPr>
      <w:r w:rsidRPr="00BE3396">
        <w:rPr>
          <w:sz w:val="20"/>
        </w:rPr>
        <w:t xml:space="preserve">                        </w:t>
      </w:r>
    </w:p>
    <w:p w:rsidR="00C74A62" w:rsidRPr="00BE3396" w:rsidRDefault="00C74A62" w:rsidP="00C74A62">
      <w:pPr>
        <w:pBdr>
          <w:bottom w:val="single" w:sz="12" w:space="1" w:color="auto"/>
        </w:pBdr>
        <w:jc w:val="center"/>
        <w:rPr>
          <w:b/>
          <w:sz w:val="20"/>
        </w:rPr>
      </w:pPr>
      <w:r w:rsidRPr="00BE3396">
        <w:rPr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BE3396">
        <w:rPr>
          <w:b/>
          <w:sz w:val="20"/>
        </w:rPr>
        <w:t>Урванского</w:t>
      </w:r>
      <w:proofErr w:type="spellEnd"/>
      <w:r w:rsidRPr="00BE3396">
        <w:rPr>
          <w:b/>
          <w:sz w:val="20"/>
        </w:rPr>
        <w:t xml:space="preserve"> муниципального района Кабардино-Балкарской Республики»</w:t>
      </w:r>
    </w:p>
    <w:p w:rsidR="00C74A62" w:rsidRPr="009A52F3" w:rsidRDefault="00C74A62" w:rsidP="00C74A62">
      <w:pPr>
        <w:rPr>
          <w:sz w:val="20"/>
        </w:rPr>
      </w:pPr>
      <w:r>
        <w:rPr>
          <w:sz w:val="20"/>
        </w:rPr>
        <w:t xml:space="preserve">      </w:t>
      </w:r>
      <w:r w:rsidRPr="00BE3396">
        <w:rPr>
          <w:sz w:val="20"/>
        </w:rPr>
        <w:t xml:space="preserve">361300, КБР, </w:t>
      </w:r>
      <w:proofErr w:type="spellStart"/>
      <w:r w:rsidRPr="00BE3396">
        <w:rPr>
          <w:sz w:val="20"/>
        </w:rPr>
        <w:t>Урванский</w:t>
      </w:r>
      <w:proofErr w:type="spellEnd"/>
      <w:r w:rsidRPr="00BE3396">
        <w:rPr>
          <w:sz w:val="20"/>
        </w:rPr>
        <w:t xml:space="preserve"> район, с. Герменчик, ул</w:t>
      </w:r>
      <w:proofErr w:type="gramStart"/>
      <w:r w:rsidRPr="00BE3396">
        <w:rPr>
          <w:sz w:val="20"/>
        </w:rPr>
        <w:t>.Ш</w:t>
      </w:r>
      <w:proofErr w:type="gramEnd"/>
      <w:r w:rsidRPr="00BE3396">
        <w:rPr>
          <w:sz w:val="20"/>
        </w:rPr>
        <w:t xml:space="preserve">кольная, д.55                 тел. </w:t>
      </w:r>
      <w:r w:rsidRPr="009A52F3">
        <w:rPr>
          <w:sz w:val="20"/>
        </w:rPr>
        <w:t>(86635)77-4-33, 77-4-34</w:t>
      </w:r>
    </w:p>
    <w:p w:rsidR="00C74A62" w:rsidRPr="009A52F3" w:rsidRDefault="00C74A62" w:rsidP="00C74A62">
      <w:pPr>
        <w:jc w:val="center"/>
        <w:rPr>
          <w:b/>
          <w:sz w:val="20"/>
        </w:rPr>
      </w:pPr>
      <w:r w:rsidRPr="009A52F3">
        <w:rPr>
          <w:b/>
          <w:sz w:val="20"/>
        </w:rPr>
        <w:t xml:space="preserve">  </w:t>
      </w:r>
    </w:p>
    <w:p w:rsidR="00C74A62" w:rsidRDefault="00C6477E" w:rsidP="00C6477E">
      <w:pPr>
        <w:tabs>
          <w:tab w:val="left" w:pos="8130"/>
        </w:tabs>
        <w:rPr>
          <w:b/>
          <w:sz w:val="20"/>
        </w:rPr>
      </w:pPr>
      <w:r>
        <w:rPr>
          <w:b/>
          <w:sz w:val="20"/>
        </w:rPr>
        <w:tab/>
      </w:r>
    </w:p>
    <w:p w:rsidR="000C4B94" w:rsidRPr="009A52F3" w:rsidRDefault="000C4B94" w:rsidP="00C6477E">
      <w:pPr>
        <w:tabs>
          <w:tab w:val="left" w:pos="8130"/>
        </w:tabs>
        <w:rPr>
          <w:b/>
          <w:sz w:val="20"/>
        </w:rPr>
      </w:pPr>
    </w:p>
    <w:p w:rsidR="00C74A62" w:rsidRPr="00F83346" w:rsidRDefault="00C74A62" w:rsidP="00C74A62">
      <w:pPr>
        <w:jc w:val="center"/>
        <w:outlineLvl w:val="0"/>
        <w:rPr>
          <w:b/>
          <w:szCs w:val="24"/>
        </w:rPr>
      </w:pPr>
      <w:r w:rsidRPr="006639D8">
        <w:rPr>
          <w:b/>
          <w:szCs w:val="24"/>
        </w:rPr>
        <w:t>ПОСТАНОВЛЕНИЕ</w:t>
      </w:r>
      <w:r w:rsidRPr="00F83346">
        <w:rPr>
          <w:b/>
        </w:rPr>
        <w:t xml:space="preserve"> №</w:t>
      </w:r>
      <w:r w:rsidR="000C4B94">
        <w:rPr>
          <w:b/>
        </w:rPr>
        <w:t>37</w:t>
      </w:r>
    </w:p>
    <w:p w:rsidR="00C74A62" w:rsidRPr="00F83346" w:rsidRDefault="00C74A62" w:rsidP="00C74A62">
      <w:pPr>
        <w:jc w:val="center"/>
        <w:outlineLvl w:val="0"/>
        <w:rPr>
          <w:b/>
          <w:szCs w:val="24"/>
        </w:rPr>
      </w:pPr>
      <w:r w:rsidRPr="006639D8">
        <w:rPr>
          <w:b/>
          <w:szCs w:val="24"/>
        </w:rPr>
        <w:t>УНАФЭ</w:t>
      </w:r>
      <w:r>
        <w:rPr>
          <w:b/>
        </w:rPr>
        <w:t xml:space="preserve"> №</w:t>
      </w:r>
      <w:r w:rsidR="000C4B94">
        <w:rPr>
          <w:b/>
        </w:rPr>
        <w:t>37</w:t>
      </w:r>
    </w:p>
    <w:p w:rsidR="00C74A62" w:rsidRDefault="00C74A62" w:rsidP="00C74A62">
      <w:pPr>
        <w:jc w:val="center"/>
        <w:outlineLvl w:val="0"/>
        <w:rPr>
          <w:b/>
        </w:rPr>
      </w:pPr>
      <w:r w:rsidRPr="006639D8">
        <w:rPr>
          <w:b/>
          <w:szCs w:val="24"/>
        </w:rPr>
        <w:t>БЕГИМ</w:t>
      </w:r>
      <w:r>
        <w:rPr>
          <w:b/>
        </w:rPr>
        <w:t xml:space="preserve"> № </w:t>
      </w:r>
      <w:r w:rsidR="000C4B94">
        <w:rPr>
          <w:b/>
        </w:rPr>
        <w:t>37</w:t>
      </w:r>
    </w:p>
    <w:p w:rsidR="00C74A62" w:rsidRPr="00F83346" w:rsidRDefault="00C74A62" w:rsidP="00C74A62">
      <w:pPr>
        <w:jc w:val="center"/>
        <w:outlineLvl w:val="0"/>
        <w:rPr>
          <w:b/>
          <w:szCs w:val="24"/>
        </w:rPr>
      </w:pPr>
    </w:p>
    <w:p w:rsidR="00C74A62" w:rsidRPr="00A151BB" w:rsidRDefault="00C74A62" w:rsidP="00C74A62">
      <w:pPr>
        <w:tabs>
          <w:tab w:val="left" w:pos="7888"/>
        </w:tabs>
        <w:rPr>
          <w:b/>
          <w:szCs w:val="24"/>
        </w:rPr>
      </w:pPr>
      <w:r w:rsidRPr="006639D8">
        <w:rPr>
          <w:b/>
          <w:szCs w:val="24"/>
          <w:u w:val="single"/>
        </w:rPr>
        <w:t>«</w:t>
      </w:r>
      <w:r>
        <w:rPr>
          <w:b/>
          <w:szCs w:val="24"/>
          <w:u w:val="single"/>
        </w:rPr>
        <w:t xml:space="preserve"> </w:t>
      </w:r>
      <w:r w:rsidR="000C4B94">
        <w:rPr>
          <w:b/>
          <w:szCs w:val="24"/>
          <w:u w:val="single"/>
        </w:rPr>
        <w:t>01</w:t>
      </w:r>
      <w:r>
        <w:rPr>
          <w:b/>
          <w:szCs w:val="24"/>
          <w:u w:val="single"/>
        </w:rPr>
        <w:t xml:space="preserve"> »  </w:t>
      </w:r>
      <w:r w:rsidR="000C4B94">
        <w:rPr>
          <w:b/>
          <w:szCs w:val="24"/>
          <w:u w:val="single"/>
        </w:rPr>
        <w:t>августа</w:t>
      </w:r>
      <w:r>
        <w:rPr>
          <w:b/>
          <w:szCs w:val="24"/>
          <w:u w:val="single"/>
        </w:rPr>
        <w:t xml:space="preserve"> </w:t>
      </w:r>
      <w:r w:rsidRPr="006639D8">
        <w:rPr>
          <w:b/>
          <w:szCs w:val="24"/>
          <w:u w:val="single"/>
        </w:rPr>
        <w:t xml:space="preserve"> 202</w:t>
      </w:r>
      <w:r>
        <w:rPr>
          <w:b/>
          <w:szCs w:val="24"/>
          <w:u w:val="single"/>
        </w:rPr>
        <w:t>5</w:t>
      </w:r>
      <w:r w:rsidRPr="006639D8">
        <w:rPr>
          <w:b/>
          <w:szCs w:val="24"/>
          <w:u w:val="single"/>
        </w:rPr>
        <w:t xml:space="preserve"> г</w:t>
      </w:r>
      <w:r w:rsidRPr="006639D8">
        <w:rPr>
          <w:b/>
          <w:szCs w:val="24"/>
        </w:rPr>
        <w:t xml:space="preserve">.                                                                                         </w:t>
      </w:r>
      <w:proofErr w:type="spellStart"/>
      <w:r w:rsidRPr="006639D8">
        <w:rPr>
          <w:b/>
          <w:szCs w:val="24"/>
          <w:u w:val="single"/>
        </w:rPr>
        <w:t>с.п</w:t>
      </w:r>
      <w:proofErr w:type="gramStart"/>
      <w:r w:rsidRPr="006639D8">
        <w:rPr>
          <w:b/>
          <w:szCs w:val="24"/>
          <w:u w:val="single"/>
        </w:rPr>
        <w:t>.Г</w:t>
      </w:r>
      <w:proofErr w:type="gramEnd"/>
      <w:r w:rsidRPr="006639D8">
        <w:rPr>
          <w:b/>
          <w:szCs w:val="24"/>
          <w:u w:val="single"/>
        </w:rPr>
        <w:t>ерменчик</w:t>
      </w:r>
      <w:proofErr w:type="spellEnd"/>
      <w:r>
        <w:rPr>
          <w:b/>
          <w:szCs w:val="24"/>
          <w:u w:val="single"/>
        </w:rPr>
        <w:br/>
      </w:r>
    </w:p>
    <w:p w:rsidR="00803BD7" w:rsidRDefault="00803BD7"/>
    <w:p w:rsidR="00665574" w:rsidRPr="00AA2458" w:rsidRDefault="00665574" w:rsidP="00665574">
      <w:pPr>
        <w:jc w:val="center"/>
        <w:rPr>
          <w:b/>
        </w:rPr>
      </w:pPr>
      <w:r w:rsidRPr="00AA2458">
        <w:rPr>
          <w:b/>
        </w:rPr>
        <w:t>О внесении  изменений и дополнений</w:t>
      </w:r>
      <w:r w:rsidR="00C6477E">
        <w:rPr>
          <w:b/>
        </w:rPr>
        <w:t xml:space="preserve"> </w:t>
      </w:r>
      <w:r w:rsidRPr="00AA2458">
        <w:rPr>
          <w:b/>
        </w:rPr>
        <w:t>в постановление</w:t>
      </w:r>
    </w:p>
    <w:p w:rsidR="00665574" w:rsidRPr="00AA2458" w:rsidRDefault="00665574" w:rsidP="00665574">
      <w:pPr>
        <w:jc w:val="center"/>
        <w:rPr>
          <w:b/>
        </w:rPr>
      </w:pPr>
      <w:r w:rsidRPr="00AA2458">
        <w:rPr>
          <w:b/>
        </w:rPr>
        <w:t xml:space="preserve">администрации сельского поселения </w:t>
      </w:r>
      <w:r w:rsidR="00C6477E">
        <w:rPr>
          <w:b/>
        </w:rPr>
        <w:t>Герменчик</w:t>
      </w:r>
    </w:p>
    <w:p w:rsidR="00665574" w:rsidRPr="00AA2458" w:rsidRDefault="00665574" w:rsidP="00665574">
      <w:pPr>
        <w:jc w:val="center"/>
        <w:rPr>
          <w:b/>
        </w:rPr>
      </w:pPr>
      <w:proofErr w:type="spellStart"/>
      <w:r w:rsidRPr="00AA2458">
        <w:rPr>
          <w:b/>
        </w:rPr>
        <w:t>Урванского</w:t>
      </w:r>
      <w:proofErr w:type="spellEnd"/>
      <w:r w:rsidRPr="00AA2458">
        <w:rPr>
          <w:b/>
        </w:rPr>
        <w:t xml:space="preserve"> муниципального района</w:t>
      </w:r>
      <w:r>
        <w:rPr>
          <w:b/>
        </w:rPr>
        <w:t xml:space="preserve"> </w:t>
      </w:r>
      <w:r w:rsidRPr="00AA2458">
        <w:rPr>
          <w:b/>
        </w:rPr>
        <w:t xml:space="preserve">КБР от </w:t>
      </w:r>
      <w:r w:rsidR="00C6477E">
        <w:rPr>
          <w:b/>
        </w:rPr>
        <w:t>3</w:t>
      </w:r>
      <w:r>
        <w:rPr>
          <w:b/>
        </w:rPr>
        <w:t>0</w:t>
      </w:r>
      <w:r w:rsidRPr="00AA2458">
        <w:rPr>
          <w:b/>
        </w:rPr>
        <w:t>.</w:t>
      </w:r>
      <w:r w:rsidR="00C6477E">
        <w:rPr>
          <w:b/>
        </w:rPr>
        <w:t>10</w:t>
      </w:r>
      <w:r w:rsidRPr="00AA2458">
        <w:rPr>
          <w:b/>
        </w:rPr>
        <w:t xml:space="preserve">.2019 № </w:t>
      </w:r>
      <w:r w:rsidR="00C6477E">
        <w:rPr>
          <w:b/>
        </w:rPr>
        <w:t>35</w:t>
      </w:r>
      <w:r>
        <w:rPr>
          <w:b/>
        </w:rPr>
        <w:t xml:space="preserve"> </w:t>
      </w:r>
      <w:r w:rsidRPr="00AA2458">
        <w:rPr>
          <w:b/>
        </w:rPr>
        <w:t>«</w:t>
      </w:r>
      <w:r w:rsidRPr="00AA2458">
        <w:rPr>
          <w:rFonts w:eastAsia="Calibri"/>
          <w:b/>
        </w:rPr>
        <w:t xml:space="preserve">Об утверждении </w:t>
      </w:r>
      <w:hyperlink r:id="rId5" w:anchor="Par33" w:history="1">
        <w:r w:rsidRPr="00AA2458">
          <w:rPr>
            <w:rFonts w:eastAsia="Calibri"/>
            <w:b/>
          </w:rPr>
          <w:t xml:space="preserve">административного </w:t>
        </w:r>
        <w:proofErr w:type="gramStart"/>
        <w:r w:rsidRPr="00AA2458">
          <w:rPr>
            <w:rFonts w:eastAsia="Calibri"/>
            <w:b/>
          </w:rPr>
          <w:t>регламент</w:t>
        </w:r>
        <w:proofErr w:type="gramEnd"/>
      </w:hyperlink>
      <w:r w:rsidRPr="00AA2458">
        <w:rPr>
          <w:rFonts w:eastAsia="Calibri"/>
          <w:b/>
        </w:rPr>
        <w:t>а</w:t>
      </w:r>
      <w:r>
        <w:rPr>
          <w:rFonts w:eastAsia="Calibri"/>
          <w:b/>
        </w:rPr>
        <w:t xml:space="preserve"> </w:t>
      </w:r>
      <w:r w:rsidRPr="00AA2458">
        <w:rPr>
          <w:rFonts w:cs="Calibri"/>
          <w:b/>
          <w:bCs/>
        </w:rPr>
        <w:t xml:space="preserve">предоставления муниципальной услуги </w:t>
      </w:r>
      <w:r w:rsidRPr="00C6477E">
        <w:rPr>
          <w:rFonts w:cs="Calibri"/>
          <w:b/>
          <w:bCs/>
        </w:rPr>
        <w:t>«</w:t>
      </w:r>
      <w:r w:rsidRPr="00C6477E">
        <w:rPr>
          <w:b/>
        </w:rPr>
        <w:t>"Приватизация имущества, находящегося в муниципальной собственности" в соответствии с </w:t>
      </w:r>
      <w:hyperlink r:id="rId6" w:history="1">
        <w:r w:rsidRPr="00C6477E">
          <w:rPr>
            <w:b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>
        <w:t>»</w:t>
      </w:r>
    </w:p>
    <w:p w:rsidR="00665574" w:rsidRPr="00BB696E" w:rsidRDefault="00665574" w:rsidP="00665574">
      <w:pPr>
        <w:pStyle w:val="a6"/>
        <w:spacing w:before="0" w:beforeAutospacing="0" w:after="150" w:afterAutospacing="0" w:line="238" w:lineRule="atLeast"/>
        <w:ind w:firstLine="708"/>
        <w:jc w:val="both"/>
      </w:pPr>
    </w:p>
    <w:p w:rsidR="00665574" w:rsidRPr="001C3F58" w:rsidRDefault="00665574" w:rsidP="00665574">
      <w:pPr>
        <w:ind w:firstLine="708"/>
        <w:jc w:val="both"/>
        <w:rPr>
          <w:bCs/>
        </w:rPr>
      </w:pPr>
      <w:r w:rsidRPr="001C3F58">
        <w:t xml:space="preserve">В </w:t>
      </w:r>
      <w:r w:rsidRPr="00207F2F">
        <w:t>соответствии</w:t>
      </w:r>
      <w:r w:rsidR="00C6477E">
        <w:t xml:space="preserve"> </w:t>
      </w:r>
      <w:r w:rsidRPr="00207F2F">
        <w:t>с Федеральным законом</w:t>
      </w:r>
      <w:r>
        <w:rPr>
          <w:color w:val="000000"/>
          <w:shd w:val="clear" w:color="auto" w:fill="FFFFFF"/>
        </w:rPr>
        <w:t xml:space="preserve"> от 27.07.2010</w:t>
      </w:r>
      <w:r w:rsidRPr="00207F2F">
        <w:rPr>
          <w:color w:val="000000"/>
          <w:shd w:val="clear" w:color="auto" w:fill="FFFFFF"/>
        </w:rPr>
        <w:t>г. № 210-ФЗ «Об организации предоставления государственных и муниципальных услуг»,</w:t>
      </w:r>
      <w:r w:rsidRPr="001C3F58">
        <w:t xml:space="preserve"> Федеральным законом от 30.12.2020 № 509</w:t>
      </w:r>
      <w:r>
        <w:t xml:space="preserve">-ФЗ </w:t>
      </w:r>
      <w:r w:rsidRPr="001C3F58">
        <w:t xml:space="preserve">«Об организации </w:t>
      </w:r>
      <w:r w:rsidRPr="001C3F58">
        <w:rPr>
          <w:rFonts w:cs="Calibri"/>
          <w:bCs/>
        </w:rPr>
        <w:t>предоставления государственных и муниципальных услуг</w:t>
      </w:r>
      <w:r>
        <w:rPr>
          <w:rFonts w:cs="Calibri"/>
          <w:bCs/>
        </w:rPr>
        <w:t xml:space="preserve">» и на основании протеста прокуратуры </w:t>
      </w:r>
      <w:proofErr w:type="spellStart"/>
      <w:r>
        <w:rPr>
          <w:rFonts w:cs="Calibri"/>
          <w:bCs/>
        </w:rPr>
        <w:t>Урванского</w:t>
      </w:r>
      <w:proofErr w:type="spellEnd"/>
      <w:r w:rsidR="00C6477E">
        <w:rPr>
          <w:rFonts w:cs="Calibri"/>
          <w:bCs/>
        </w:rPr>
        <w:t xml:space="preserve"> района</w:t>
      </w:r>
      <w:r>
        <w:rPr>
          <w:rFonts w:cs="Calibri"/>
          <w:bCs/>
        </w:rPr>
        <w:t xml:space="preserve"> от 2</w:t>
      </w:r>
      <w:r w:rsidR="00C6477E">
        <w:rPr>
          <w:rFonts w:cs="Calibri"/>
          <w:bCs/>
        </w:rPr>
        <w:t>6</w:t>
      </w:r>
      <w:r>
        <w:rPr>
          <w:rFonts w:cs="Calibri"/>
          <w:bCs/>
        </w:rPr>
        <w:t>.02.2025 №12-41-2025/Прдп26</w:t>
      </w:r>
      <w:r w:rsidR="00C6477E">
        <w:rPr>
          <w:rFonts w:cs="Calibri"/>
          <w:bCs/>
        </w:rPr>
        <w:t>3</w:t>
      </w:r>
      <w:r>
        <w:rPr>
          <w:rFonts w:cs="Calibri"/>
          <w:bCs/>
        </w:rPr>
        <w:t xml:space="preserve">-25, администрация сельского поселения </w:t>
      </w:r>
      <w:r w:rsidR="00C6477E">
        <w:rPr>
          <w:rFonts w:cs="Calibri"/>
          <w:bCs/>
        </w:rPr>
        <w:t>Герменчик</w:t>
      </w:r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Урванского</w:t>
      </w:r>
      <w:proofErr w:type="spellEnd"/>
      <w:r>
        <w:rPr>
          <w:rFonts w:cs="Calibri"/>
          <w:bCs/>
        </w:rPr>
        <w:t xml:space="preserve"> муниципального района КБР</w:t>
      </w:r>
    </w:p>
    <w:p w:rsidR="00665574" w:rsidRDefault="00665574" w:rsidP="00665574">
      <w:pPr>
        <w:jc w:val="both"/>
        <w:rPr>
          <w:bCs/>
        </w:rPr>
      </w:pPr>
    </w:p>
    <w:p w:rsidR="00665574" w:rsidRPr="00C6477E" w:rsidRDefault="00665574" w:rsidP="00665574">
      <w:pPr>
        <w:jc w:val="center"/>
        <w:rPr>
          <w:b/>
          <w:bCs/>
        </w:rPr>
      </w:pPr>
      <w:r w:rsidRPr="00C6477E">
        <w:rPr>
          <w:b/>
          <w:bCs/>
        </w:rPr>
        <w:t>ПОСТАНОВЛЯЕТ:</w:t>
      </w:r>
    </w:p>
    <w:p w:rsidR="00C6477E" w:rsidRPr="008936AD" w:rsidRDefault="00C6477E" w:rsidP="00665574">
      <w:pPr>
        <w:jc w:val="center"/>
        <w:rPr>
          <w:bCs/>
        </w:rPr>
      </w:pPr>
    </w:p>
    <w:p w:rsidR="00665574" w:rsidRPr="008936AD" w:rsidRDefault="00665574" w:rsidP="00665574">
      <w:pPr>
        <w:jc w:val="both"/>
      </w:pPr>
      <w:r w:rsidRPr="008936AD">
        <w:t xml:space="preserve">       1.Внести в постановление</w:t>
      </w:r>
      <w:r>
        <w:t xml:space="preserve"> </w:t>
      </w:r>
      <w:r w:rsidRPr="008936AD">
        <w:t xml:space="preserve">администрации сельского поселения </w:t>
      </w:r>
      <w:r w:rsidR="00C6477E">
        <w:t>Герменчик</w:t>
      </w:r>
      <w:r>
        <w:t xml:space="preserve"> </w:t>
      </w:r>
      <w:proofErr w:type="spellStart"/>
      <w:r w:rsidRPr="008936AD">
        <w:t>Урванского</w:t>
      </w:r>
      <w:proofErr w:type="spellEnd"/>
      <w:r w:rsidRPr="008936AD">
        <w:t xml:space="preserve"> муниципального района КБР  от </w:t>
      </w:r>
      <w:r w:rsidR="00C6477E">
        <w:t>30</w:t>
      </w:r>
      <w:r w:rsidRPr="008936AD">
        <w:t>.</w:t>
      </w:r>
      <w:r w:rsidR="00C6477E">
        <w:t>10</w:t>
      </w:r>
      <w:r w:rsidRPr="008936AD">
        <w:t xml:space="preserve">.2019 № </w:t>
      </w:r>
      <w:r w:rsidR="00C6477E">
        <w:t>35</w:t>
      </w:r>
      <w:r w:rsidRPr="008936AD">
        <w:t xml:space="preserve"> «</w:t>
      </w:r>
      <w:r w:rsidRPr="008936AD">
        <w:rPr>
          <w:rFonts w:eastAsia="Calibri"/>
        </w:rPr>
        <w:t xml:space="preserve">Об утверждении </w:t>
      </w:r>
      <w:hyperlink r:id="rId7" w:anchor="Par33" w:history="1">
        <w:r w:rsidRPr="008936AD">
          <w:rPr>
            <w:rFonts w:eastAsia="Calibri"/>
          </w:rPr>
          <w:t xml:space="preserve">административного </w:t>
        </w:r>
        <w:proofErr w:type="gramStart"/>
        <w:r w:rsidRPr="008936AD">
          <w:rPr>
            <w:rFonts w:eastAsia="Calibri"/>
          </w:rPr>
          <w:t>регламент</w:t>
        </w:r>
        <w:proofErr w:type="gramEnd"/>
      </w:hyperlink>
      <w:r w:rsidRPr="008936AD">
        <w:rPr>
          <w:rFonts w:eastAsia="Calibri"/>
        </w:rPr>
        <w:t xml:space="preserve">а </w:t>
      </w:r>
      <w:r w:rsidRPr="008936AD">
        <w:rPr>
          <w:rFonts w:cs="Calibri"/>
          <w:bCs/>
        </w:rPr>
        <w:t>предоставления муниципальной услуги «</w:t>
      </w:r>
      <w:bookmarkStart w:id="0" w:name="_GoBack"/>
      <w:bookmarkEnd w:id="0"/>
      <w:r w:rsidRPr="008936AD">
        <w:rPr>
          <w:color w:val="3C3C3C"/>
        </w:rPr>
        <w:t xml:space="preserve">Приватизация имущества, находящегося в муниципальной собственности" в соответствии </w:t>
      </w:r>
      <w:r w:rsidRPr="008936AD">
        <w:t>с </w:t>
      </w:r>
      <w:hyperlink r:id="rId8" w:history="1">
        <w:r w:rsidRPr="008936AD"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8936AD">
        <w:t xml:space="preserve"> следующие изменения:</w:t>
      </w:r>
    </w:p>
    <w:p w:rsidR="00665574" w:rsidRPr="008936AD" w:rsidRDefault="00665574" w:rsidP="00665574">
      <w:pPr>
        <w:jc w:val="both"/>
      </w:pPr>
      <w:r>
        <w:t xml:space="preserve">     1.1. </w:t>
      </w:r>
      <w:proofErr w:type="gramStart"/>
      <w:r>
        <w:t>Наименование закона</w:t>
      </w:r>
      <w:r w:rsidRPr="008936AD">
        <w:t xml:space="preserve"> «</w:t>
      </w:r>
      <w:hyperlink r:id="rId9" w:history="1">
        <w:r w:rsidRPr="008936AD">
          <w:t xml:space="preserve">Федеральный закон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</w:t>
        </w:r>
        <w:r w:rsidRPr="008936AD">
          <w:lastRenderedPageBreak/>
          <w:t>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>
        <w:t xml:space="preserve"> после слов </w:t>
      </w:r>
      <w:r w:rsidRPr="007D6895">
        <w:rPr>
          <w:b/>
        </w:rPr>
        <w:t>«отчуждения»</w:t>
      </w:r>
      <w:r>
        <w:t xml:space="preserve"> дополнить словами </w:t>
      </w:r>
      <w:r w:rsidRPr="007D6895">
        <w:rPr>
          <w:b/>
        </w:rPr>
        <w:t>«движимого и:»</w:t>
      </w:r>
      <w:proofErr w:type="gramEnd"/>
    </w:p>
    <w:p w:rsidR="00665574" w:rsidRPr="00AA2458" w:rsidRDefault="00665574" w:rsidP="00665574">
      <w:pPr>
        <w:jc w:val="both"/>
      </w:pPr>
      <w:r>
        <w:t xml:space="preserve">      1.2. </w:t>
      </w:r>
      <w:r w:rsidRPr="008936AD">
        <w:t xml:space="preserve">п.2.9. </w:t>
      </w:r>
      <w:proofErr w:type="gramStart"/>
      <w:r w:rsidRPr="008936AD">
        <w:t xml:space="preserve">Регламента </w:t>
      </w:r>
      <w:r w:rsidRPr="008936AD">
        <w:rPr>
          <w:color w:val="2D2D2D"/>
          <w:spacing w:val="2"/>
        </w:rPr>
        <w:t>в предложении</w:t>
      </w:r>
      <w:r>
        <w:rPr>
          <w:color w:val="2D2D2D"/>
          <w:spacing w:val="2"/>
        </w:rPr>
        <w:t xml:space="preserve"> </w:t>
      </w:r>
      <w:r w:rsidRPr="008936AD">
        <w:rPr>
          <w:color w:val="2D2D2D"/>
          <w:spacing w:val="2"/>
        </w:rPr>
        <w:t xml:space="preserve">«арендуемое заявителем имущество находится в его временном владении и (или) временном пользовании </w:t>
      </w:r>
      <w:r w:rsidRPr="00C67B4E">
        <w:rPr>
          <w:color w:val="2D2D2D"/>
          <w:spacing w:val="2"/>
        </w:rPr>
        <w:t>менее двух лет</w:t>
      </w:r>
      <w:r w:rsidRPr="008936AD">
        <w:rPr>
          <w:color w:val="2D2D2D"/>
          <w:spacing w:val="2"/>
        </w:rPr>
        <w:t xml:space="preserve"> до дня вступления в силу </w:t>
      </w:r>
      <w:hyperlink r:id="rId10" w:history="1">
        <w:r w:rsidRPr="007D6895">
          <w:rPr>
            <w:spacing w:val="2"/>
          </w:rPr>
          <w:t>Федерального</w:t>
        </w:r>
        <w:r>
          <w:rPr>
            <w:color w:val="00466E"/>
            <w:spacing w:val="2"/>
            <w:u w:val="single"/>
          </w:rPr>
          <w:t xml:space="preserve"> </w:t>
        </w:r>
        <w:r w:rsidRPr="007D6895">
          <w:rPr>
            <w:spacing w:val="2"/>
          </w:rPr>
          <w:t>закона от 22 июля 2008 года N 159-ФЗ</w:t>
        </w:r>
      </w:hyperlink>
      <w:r w:rsidRPr="008936AD">
        <w:rPr>
          <w:color w:val="2D2D2D"/>
          <w:spacing w:val="2"/>
        </w:rPr>
        <w:t> (в редакции </w:t>
      </w:r>
      <w:hyperlink r:id="rId11" w:history="1">
        <w:r w:rsidRPr="007D6895">
          <w:rPr>
            <w:spacing w:val="2"/>
          </w:rPr>
          <w:t>Федерального закона от 2 июля 2013 года N 144-ФЗ</w:t>
        </w:r>
      </w:hyperlink>
      <w:r w:rsidRPr="008936AD">
        <w:rPr>
          <w:color w:val="2D2D2D"/>
          <w:spacing w:val="2"/>
        </w:rPr>
        <w:t xml:space="preserve">) "Об особенностях отчуждения </w:t>
      </w:r>
      <w:r w:rsidRPr="00C67B4E">
        <w:rPr>
          <w:color w:val="2D2D2D"/>
          <w:spacing w:val="2"/>
        </w:rPr>
        <w:t>недвижимого</w:t>
      </w:r>
      <w:r w:rsidRPr="008936AD">
        <w:rPr>
          <w:color w:val="2D2D2D"/>
          <w:spacing w:val="2"/>
        </w:rPr>
        <w:t xml:space="preserve"> имущества, находящегося в собственности субъектов Российской Федерации или в муниципальной собственности и арендуемого</w:t>
      </w:r>
      <w:proofErr w:type="gramEnd"/>
      <w:r w:rsidRPr="008936AD">
        <w:rPr>
          <w:color w:val="2D2D2D"/>
          <w:spacing w:val="2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Федерации" слова </w:t>
      </w:r>
      <w:r w:rsidRPr="007D6895">
        <w:rPr>
          <w:b/>
          <w:color w:val="2D2D2D"/>
          <w:spacing w:val="2"/>
        </w:rPr>
        <w:t>«менее двух лет»</w:t>
      </w:r>
      <w:r>
        <w:rPr>
          <w:color w:val="2D2D2D"/>
          <w:spacing w:val="2"/>
        </w:rPr>
        <w:t xml:space="preserve"> заменить </w:t>
      </w:r>
      <w:r w:rsidRPr="008936AD">
        <w:rPr>
          <w:color w:val="2D2D2D"/>
          <w:spacing w:val="2"/>
        </w:rPr>
        <w:t>слова</w:t>
      </w:r>
      <w:r>
        <w:rPr>
          <w:color w:val="2D2D2D"/>
          <w:spacing w:val="2"/>
        </w:rPr>
        <w:t>ми</w:t>
      </w:r>
      <w:r w:rsidRPr="008936AD">
        <w:rPr>
          <w:color w:val="2D2D2D"/>
          <w:spacing w:val="2"/>
        </w:rPr>
        <w:t xml:space="preserve"> </w:t>
      </w:r>
      <w:r w:rsidRPr="007D6895">
        <w:rPr>
          <w:b/>
          <w:color w:val="2D2D2D"/>
          <w:spacing w:val="2"/>
        </w:rPr>
        <w:t>«в течени</w:t>
      </w:r>
      <w:proofErr w:type="gramStart"/>
      <w:r w:rsidRPr="007D6895">
        <w:rPr>
          <w:b/>
          <w:color w:val="2D2D2D"/>
          <w:spacing w:val="2"/>
        </w:rPr>
        <w:t>и</w:t>
      </w:r>
      <w:proofErr w:type="gramEnd"/>
      <w:r w:rsidRPr="007D6895">
        <w:rPr>
          <w:b/>
          <w:color w:val="2D2D2D"/>
          <w:spacing w:val="2"/>
        </w:rPr>
        <w:t xml:space="preserve"> одного года»</w:t>
      </w:r>
      <w:r>
        <w:t>.</w:t>
      </w:r>
      <w:r w:rsidRPr="007D6895">
        <w:t xml:space="preserve"> </w:t>
      </w:r>
    </w:p>
    <w:p w:rsidR="00665574" w:rsidRPr="008936AD" w:rsidRDefault="00665574" w:rsidP="00665574">
      <w:pPr>
        <w:tabs>
          <w:tab w:val="left" w:pos="284"/>
        </w:tabs>
      </w:pPr>
      <w:r>
        <w:t xml:space="preserve">      </w:t>
      </w:r>
      <w:r w:rsidRPr="008936AD">
        <w:t xml:space="preserve">2. </w:t>
      </w:r>
      <w:proofErr w:type="gramStart"/>
      <w:r w:rsidRPr="008936AD">
        <w:t>Разместить</w:t>
      </w:r>
      <w:proofErr w:type="gramEnd"/>
      <w:r w:rsidRPr="008936AD">
        <w:t xml:space="preserve"> настоящее постановление на официальном сайте администрации сельского поселения </w:t>
      </w:r>
      <w:r w:rsidR="00C6477E">
        <w:t>Герменчик</w:t>
      </w:r>
      <w:r>
        <w:t xml:space="preserve"> </w:t>
      </w:r>
      <w:r w:rsidRPr="008936AD">
        <w:t>в сети «Интернет».</w:t>
      </w:r>
    </w:p>
    <w:p w:rsidR="00665574" w:rsidRPr="008936AD" w:rsidRDefault="00665574" w:rsidP="00665574">
      <w:pPr>
        <w:tabs>
          <w:tab w:val="left" w:pos="284"/>
        </w:tabs>
      </w:pPr>
      <w:r>
        <w:t xml:space="preserve">      </w:t>
      </w:r>
      <w:r w:rsidRPr="008936AD">
        <w:t>3.Контроль исполнения данного постановления оставляю за собой.</w:t>
      </w:r>
    </w:p>
    <w:p w:rsidR="00665574" w:rsidRPr="008936AD" w:rsidRDefault="00665574" w:rsidP="0066557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5574" w:rsidRDefault="00665574" w:rsidP="00665574">
      <w:pPr>
        <w:rPr>
          <w:color w:val="000000"/>
          <w:sz w:val="20"/>
        </w:rPr>
      </w:pPr>
    </w:p>
    <w:p w:rsidR="00665574" w:rsidRDefault="00665574" w:rsidP="00665574">
      <w:pPr>
        <w:rPr>
          <w:color w:val="000000"/>
          <w:sz w:val="20"/>
        </w:rPr>
      </w:pP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03BD7" w:rsidRPr="00803BD7" w:rsidRDefault="00803BD7" w:rsidP="00803BD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03BD7" w:rsidRPr="00803BD7" w:rsidRDefault="00803BD7" w:rsidP="00803BD7">
      <w:pPr>
        <w:pStyle w:val="a4"/>
        <w:rPr>
          <w:rFonts w:ascii="Times New Roman" w:hAnsi="Times New Roman"/>
          <w:b/>
          <w:sz w:val="24"/>
          <w:szCs w:val="24"/>
        </w:rPr>
      </w:pPr>
      <w:r w:rsidRPr="00803BD7">
        <w:rPr>
          <w:rFonts w:ascii="Times New Roman" w:hAnsi="Times New Roman"/>
          <w:b/>
          <w:sz w:val="24"/>
          <w:szCs w:val="24"/>
        </w:rPr>
        <w:t>Глава  администрации</w:t>
      </w:r>
    </w:p>
    <w:p w:rsidR="00803BD7" w:rsidRPr="00803BD7" w:rsidRDefault="00803BD7" w:rsidP="00803BD7">
      <w:pPr>
        <w:pStyle w:val="a4"/>
        <w:rPr>
          <w:rFonts w:ascii="Times New Roman" w:hAnsi="Times New Roman"/>
          <w:b/>
          <w:sz w:val="24"/>
          <w:szCs w:val="24"/>
        </w:rPr>
      </w:pPr>
      <w:r w:rsidRPr="00803B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BD7">
        <w:rPr>
          <w:rFonts w:ascii="Times New Roman" w:hAnsi="Times New Roman"/>
          <w:b/>
          <w:sz w:val="24"/>
          <w:szCs w:val="24"/>
        </w:rPr>
        <w:t>с.п</w:t>
      </w:r>
      <w:proofErr w:type="gramStart"/>
      <w:r w:rsidRPr="00803BD7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803BD7">
        <w:rPr>
          <w:rFonts w:ascii="Times New Roman" w:hAnsi="Times New Roman"/>
          <w:b/>
          <w:sz w:val="24"/>
          <w:szCs w:val="24"/>
        </w:rPr>
        <w:t>ерменчик</w:t>
      </w:r>
      <w:proofErr w:type="spellEnd"/>
      <w:r w:rsidRPr="00803B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С.М. </w:t>
      </w:r>
      <w:proofErr w:type="spellStart"/>
      <w:r w:rsidRPr="00803BD7">
        <w:rPr>
          <w:rFonts w:ascii="Times New Roman" w:hAnsi="Times New Roman"/>
          <w:b/>
          <w:sz w:val="24"/>
          <w:szCs w:val="24"/>
        </w:rPr>
        <w:t>Пшихачев</w:t>
      </w:r>
      <w:proofErr w:type="spellEnd"/>
    </w:p>
    <w:p w:rsidR="00B50E93" w:rsidRDefault="00B50E93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Default="00B66881" w:rsidP="00803BD7">
      <w:pPr>
        <w:rPr>
          <w:szCs w:val="24"/>
        </w:rPr>
      </w:pPr>
    </w:p>
    <w:p w:rsidR="00B66881" w:rsidRPr="008F65EC" w:rsidRDefault="00B66881" w:rsidP="00B66881">
      <w:pPr>
        <w:pStyle w:val="a7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B66881" w:rsidRPr="008F65EC" w:rsidRDefault="00B66881" w:rsidP="00B66881">
      <w:pPr>
        <w:pStyle w:val="a7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B66881" w:rsidRDefault="00B66881" w:rsidP="00B66881">
      <w:pPr>
        <w:jc w:val="both"/>
        <w:rPr>
          <w:bCs/>
          <w:szCs w:val="24"/>
        </w:rPr>
      </w:pPr>
      <w:r w:rsidRPr="00B66881">
        <w:rPr>
          <w:szCs w:val="24"/>
        </w:rPr>
        <w:t>1.Постановление №37 от 01.08.2025 г.</w:t>
      </w:r>
      <w:r w:rsidRPr="00073625">
        <w:t xml:space="preserve"> «</w:t>
      </w:r>
      <w:r w:rsidRPr="00B66881">
        <w:rPr>
          <w:szCs w:val="24"/>
        </w:rPr>
        <w:t>О внесении  изменений и дополнений в постановление</w:t>
      </w:r>
      <w:r>
        <w:rPr>
          <w:szCs w:val="24"/>
        </w:rPr>
        <w:t xml:space="preserve"> </w:t>
      </w:r>
      <w:r w:rsidRPr="00B66881">
        <w:rPr>
          <w:szCs w:val="24"/>
        </w:rPr>
        <w:t>администрации сельского поселения Герменчик</w:t>
      </w:r>
      <w:r>
        <w:rPr>
          <w:szCs w:val="24"/>
        </w:rPr>
        <w:t xml:space="preserve"> </w:t>
      </w:r>
      <w:proofErr w:type="spellStart"/>
      <w:r w:rsidRPr="00B66881">
        <w:rPr>
          <w:szCs w:val="24"/>
        </w:rPr>
        <w:t>Урванского</w:t>
      </w:r>
      <w:proofErr w:type="spellEnd"/>
      <w:r w:rsidRPr="00B66881">
        <w:rPr>
          <w:szCs w:val="24"/>
        </w:rPr>
        <w:t xml:space="preserve"> муниципального района КБР от 30.10.2019 № 35 «</w:t>
      </w:r>
      <w:r w:rsidRPr="00B66881">
        <w:rPr>
          <w:rFonts w:eastAsia="Calibri"/>
          <w:szCs w:val="24"/>
        </w:rPr>
        <w:t xml:space="preserve">Об утверждении </w:t>
      </w:r>
      <w:hyperlink r:id="rId12" w:anchor="Par33" w:history="1">
        <w:r w:rsidRPr="00B66881">
          <w:rPr>
            <w:rFonts w:eastAsia="Calibri"/>
            <w:szCs w:val="24"/>
          </w:rPr>
          <w:t xml:space="preserve">административного </w:t>
        </w:r>
        <w:proofErr w:type="gramStart"/>
        <w:r w:rsidRPr="00B66881">
          <w:rPr>
            <w:rFonts w:eastAsia="Calibri"/>
            <w:szCs w:val="24"/>
          </w:rPr>
          <w:t>регламент</w:t>
        </w:r>
        <w:proofErr w:type="gramEnd"/>
      </w:hyperlink>
      <w:r w:rsidRPr="00B66881">
        <w:rPr>
          <w:rFonts w:eastAsia="Calibri"/>
          <w:szCs w:val="24"/>
        </w:rPr>
        <w:t xml:space="preserve">а </w:t>
      </w:r>
      <w:r w:rsidRPr="00B66881">
        <w:rPr>
          <w:bCs/>
          <w:szCs w:val="24"/>
        </w:rPr>
        <w:t>предоставления муниципальной услуги «</w:t>
      </w:r>
      <w:r w:rsidRPr="00B66881">
        <w:rPr>
          <w:szCs w:val="24"/>
        </w:rPr>
        <w:t>"Приватизация имущества, находящегося в муниципальной собственности" в соответствии с </w:t>
      </w:r>
      <w:hyperlink r:id="rId13" w:history="1">
        <w:r w:rsidRPr="00B66881">
          <w:rPr>
            <w:szCs w:val="24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B66881">
        <w:rPr>
          <w:szCs w:val="24"/>
        </w:rPr>
        <w:t>»</w:t>
      </w:r>
      <w:r w:rsidRPr="00B66881">
        <w:rPr>
          <w:bCs/>
          <w:szCs w:val="24"/>
        </w:rPr>
        <w:t>.</w:t>
      </w:r>
    </w:p>
    <w:p w:rsidR="00B66881" w:rsidRPr="00B66881" w:rsidRDefault="00B66881" w:rsidP="00B66881">
      <w:pPr>
        <w:jc w:val="both"/>
        <w:rPr>
          <w:szCs w:val="24"/>
        </w:rPr>
      </w:pPr>
    </w:p>
    <w:p w:rsidR="00B66881" w:rsidRDefault="00B66881" w:rsidP="00B66881">
      <w:r w:rsidRPr="008F65EC">
        <w:t xml:space="preserve">Период обнародования с </w:t>
      </w:r>
      <w:r>
        <w:t>01</w:t>
      </w:r>
      <w:r w:rsidRPr="008F65EC">
        <w:t xml:space="preserve"> </w:t>
      </w:r>
      <w:r>
        <w:t>августа</w:t>
      </w:r>
      <w:r w:rsidRPr="008F65EC">
        <w:t xml:space="preserve"> 202</w:t>
      </w:r>
      <w:r>
        <w:t>5</w:t>
      </w:r>
      <w:r w:rsidRPr="008F65EC">
        <w:t xml:space="preserve"> г. по </w:t>
      </w:r>
      <w:r>
        <w:t>01</w:t>
      </w:r>
      <w:r w:rsidRPr="008F65EC">
        <w:t xml:space="preserve"> </w:t>
      </w:r>
      <w:r>
        <w:t>сентября</w:t>
      </w:r>
      <w:r w:rsidRPr="008F65EC">
        <w:t xml:space="preserve"> 2025 г.</w:t>
      </w:r>
    </w:p>
    <w:p w:rsidR="00B66881" w:rsidRPr="008F65EC" w:rsidRDefault="00B66881" w:rsidP="00B66881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B66881" w:rsidRPr="008F65EC" w:rsidTr="00F1561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rPr>
                <w:b/>
              </w:rPr>
            </w:pPr>
            <w:r w:rsidRPr="008F65EC">
              <w:rPr>
                <w:b/>
              </w:rPr>
              <w:t>№</w:t>
            </w:r>
          </w:p>
          <w:p w:rsidR="00B66881" w:rsidRPr="008F65EC" w:rsidRDefault="00B66881" w:rsidP="00F1561D">
            <w:pPr>
              <w:rPr>
                <w:b/>
              </w:rPr>
            </w:pPr>
            <w:proofErr w:type="spellStart"/>
            <w:proofErr w:type="gramStart"/>
            <w:r w:rsidRPr="008F65EC">
              <w:rPr>
                <w:b/>
              </w:rPr>
              <w:t>п</w:t>
            </w:r>
            <w:proofErr w:type="spellEnd"/>
            <w:proofErr w:type="gramEnd"/>
            <w:r w:rsidRPr="008F65EC">
              <w:rPr>
                <w:b/>
              </w:rPr>
              <w:t>/</w:t>
            </w:r>
            <w:proofErr w:type="spellStart"/>
            <w:r w:rsidRPr="008F65EC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rPr>
                <w:b/>
              </w:rPr>
            </w:pPr>
            <w:r w:rsidRPr="008F65EC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rPr>
                <w:b/>
              </w:rPr>
            </w:pPr>
          </w:p>
          <w:p w:rsidR="00B66881" w:rsidRPr="008F65EC" w:rsidRDefault="00B66881" w:rsidP="00F1561D">
            <w:pPr>
              <w:rPr>
                <w:b/>
              </w:rPr>
            </w:pPr>
            <w:r w:rsidRPr="008F65EC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rPr>
                <w:b/>
              </w:rPr>
            </w:pPr>
          </w:p>
          <w:p w:rsidR="00B66881" w:rsidRPr="008F65EC" w:rsidRDefault="00B66881" w:rsidP="00F1561D">
            <w:pPr>
              <w:rPr>
                <w:b/>
              </w:rPr>
            </w:pPr>
            <w:r w:rsidRPr="008F65EC">
              <w:rPr>
                <w:b/>
              </w:rPr>
              <w:t>Подпись,</w:t>
            </w:r>
            <w:r>
              <w:rPr>
                <w:b/>
              </w:rPr>
              <w:t xml:space="preserve"> </w:t>
            </w:r>
            <w:r w:rsidRPr="008F65EC">
              <w:rPr>
                <w:b/>
              </w:rPr>
              <w:t>печать</w:t>
            </w:r>
          </w:p>
        </w:tc>
      </w:tr>
      <w:tr w:rsidR="00B66881" w:rsidRPr="008F65EC" w:rsidTr="00F1561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r w:rsidRPr="008F65EC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r w:rsidRPr="008F65EC">
              <w:t xml:space="preserve">     </w:t>
            </w:r>
            <w:proofErr w:type="spellStart"/>
            <w:r w:rsidRPr="008F65EC">
              <w:t>Пшихачев</w:t>
            </w:r>
            <w:proofErr w:type="spellEnd"/>
            <w:r w:rsidRPr="008F65EC">
              <w:t xml:space="preserve">  С.М.</w:t>
            </w: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r w:rsidRPr="008F65EC">
              <w:t>ул. Школьная, 55</w:t>
            </w:r>
          </w:p>
          <w:p w:rsidR="00B66881" w:rsidRPr="008F65EC" w:rsidRDefault="00B66881" w:rsidP="00F1561D">
            <w:r w:rsidRPr="008F65EC">
              <w:t>МКУ «Местная</w:t>
            </w:r>
          </w:p>
          <w:p w:rsidR="00B66881" w:rsidRPr="008F65EC" w:rsidRDefault="00B66881" w:rsidP="00F1561D">
            <w:r w:rsidRPr="008F65EC">
              <w:t>Администрация</w:t>
            </w:r>
          </w:p>
          <w:p w:rsidR="00B66881" w:rsidRPr="008F65EC" w:rsidRDefault="00B66881" w:rsidP="00F1561D"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1" w:rsidRPr="008F65EC" w:rsidRDefault="00B66881" w:rsidP="00F1561D"/>
        </w:tc>
      </w:tr>
      <w:tr w:rsidR="00B66881" w:rsidRPr="008F65EC" w:rsidTr="00F1561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r w:rsidRPr="008F65EC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1" w:rsidRPr="008F65EC" w:rsidRDefault="00B66881" w:rsidP="00F1561D">
            <w:pPr>
              <w:jc w:val="center"/>
            </w:pPr>
            <w:r w:rsidRPr="008F65EC">
              <w:br/>
            </w: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r w:rsidRPr="008F65EC">
              <w:t xml:space="preserve">     </w:t>
            </w:r>
            <w:proofErr w:type="spellStart"/>
            <w:r w:rsidRPr="008F65EC">
              <w:t>Кушхова</w:t>
            </w:r>
            <w:proofErr w:type="spellEnd"/>
            <w:r w:rsidRPr="008F65EC">
              <w:t xml:space="preserve"> М.Х.</w:t>
            </w: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jc w:val="center"/>
            </w:pPr>
          </w:p>
          <w:p w:rsidR="00B66881" w:rsidRDefault="00B66881" w:rsidP="00F1561D">
            <w:r w:rsidRPr="008F65EC">
              <w:t xml:space="preserve">  ул</w:t>
            </w:r>
            <w:proofErr w:type="gramStart"/>
            <w:r w:rsidRPr="008F65EC">
              <w:t>.Ш</w:t>
            </w:r>
            <w:proofErr w:type="gramEnd"/>
            <w:r w:rsidRPr="008F65EC">
              <w:t>кольная, 24</w:t>
            </w:r>
          </w:p>
          <w:p w:rsidR="00B66881" w:rsidRPr="008F65EC" w:rsidRDefault="00B66881" w:rsidP="00F1561D">
            <w:r>
              <w:t xml:space="preserve">МКОУ СОШ                                                                                           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1" w:rsidRPr="008F65EC" w:rsidRDefault="00B66881" w:rsidP="00F1561D"/>
        </w:tc>
      </w:tr>
      <w:tr w:rsidR="00B66881" w:rsidRPr="008F65EC" w:rsidTr="00F1561D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r w:rsidRPr="008F65EC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1" w:rsidRPr="008F65EC" w:rsidRDefault="00B66881" w:rsidP="00F1561D">
            <w:r w:rsidRPr="008F65EC">
              <w:t xml:space="preserve">      </w:t>
            </w:r>
          </w:p>
          <w:p w:rsidR="00B66881" w:rsidRPr="008F65EC" w:rsidRDefault="00B66881" w:rsidP="00F1561D">
            <w:r w:rsidRPr="008F65EC">
              <w:t xml:space="preserve">    </w:t>
            </w:r>
          </w:p>
          <w:p w:rsidR="00B66881" w:rsidRPr="008F65EC" w:rsidRDefault="00B66881" w:rsidP="00F1561D"/>
          <w:p w:rsidR="00B66881" w:rsidRPr="008F65EC" w:rsidRDefault="00B66881" w:rsidP="00F1561D">
            <w:r w:rsidRPr="008F65EC">
              <w:t xml:space="preserve">     </w:t>
            </w:r>
            <w:proofErr w:type="spellStart"/>
            <w:r w:rsidRPr="008F65EC">
              <w:t>Карданова</w:t>
            </w:r>
            <w:proofErr w:type="spellEnd"/>
            <w:r w:rsidRPr="008F65EC">
              <w:t xml:space="preserve"> М.Б.</w:t>
            </w: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pPr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81" w:rsidRPr="008F65EC" w:rsidRDefault="00B66881" w:rsidP="00F1561D">
            <w:pPr>
              <w:jc w:val="center"/>
            </w:pPr>
          </w:p>
          <w:p w:rsidR="00B66881" w:rsidRPr="008F65EC" w:rsidRDefault="00B66881" w:rsidP="00F1561D">
            <w:r w:rsidRPr="008F65EC">
              <w:t>ул</w:t>
            </w:r>
            <w:proofErr w:type="gramStart"/>
            <w:r w:rsidRPr="008F65EC">
              <w:t>.Ш</w:t>
            </w:r>
            <w:proofErr w:type="gramEnd"/>
            <w:r w:rsidRPr="008F65EC">
              <w:t xml:space="preserve">кольная, </w:t>
            </w:r>
            <w:r>
              <w:t>34</w:t>
            </w:r>
          </w:p>
          <w:p w:rsidR="00B66881" w:rsidRPr="008F65EC" w:rsidRDefault="00B66881" w:rsidP="00F1561D">
            <w:r w:rsidRPr="008F65EC">
              <w:t>ГБУЗ «ММБ  г</w:t>
            </w:r>
            <w:proofErr w:type="gramStart"/>
            <w:r w:rsidRPr="008F65EC">
              <w:t>.Н</w:t>
            </w:r>
            <w:proofErr w:type="gramEnd"/>
            <w:r w:rsidRPr="008F65EC">
              <w:t>арткала</w:t>
            </w:r>
          </w:p>
          <w:p w:rsidR="00B66881" w:rsidRPr="008F65EC" w:rsidRDefault="00B66881" w:rsidP="00F1561D">
            <w:r w:rsidRPr="008F65EC">
              <w:t xml:space="preserve">«Амбулатория  </w:t>
            </w:r>
            <w:proofErr w:type="spellStart"/>
            <w:r w:rsidRPr="008F65EC">
              <w:t>с.п</w:t>
            </w:r>
            <w:proofErr w:type="gramStart"/>
            <w:r w:rsidRPr="008F65EC">
              <w:t>.Г</w:t>
            </w:r>
            <w:proofErr w:type="gramEnd"/>
            <w:r w:rsidRPr="008F65EC">
              <w:t>ерменчик</w:t>
            </w:r>
            <w:proofErr w:type="spellEnd"/>
            <w:r w:rsidRPr="008F65EC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81" w:rsidRPr="008F65EC" w:rsidRDefault="00B66881" w:rsidP="00F1561D"/>
        </w:tc>
      </w:tr>
    </w:tbl>
    <w:p w:rsidR="00B66881" w:rsidRPr="00803BD7" w:rsidRDefault="00B66881" w:rsidP="00803BD7">
      <w:pPr>
        <w:rPr>
          <w:szCs w:val="24"/>
        </w:rPr>
      </w:pPr>
    </w:p>
    <w:sectPr w:rsidR="00B66881" w:rsidRPr="00803BD7" w:rsidSect="00B5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A62"/>
    <w:rsid w:val="000C4B94"/>
    <w:rsid w:val="00546DB4"/>
    <w:rsid w:val="005D39B8"/>
    <w:rsid w:val="00665574"/>
    <w:rsid w:val="00803BD7"/>
    <w:rsid w:val="009A59E0"/>
    <w:rsid w:val="00A632BB"/>
    <w:rsid w:val="00B50E93"/>
    <w:rsid w:val="00B66881"/>
    <w:rsid w:val="00C6477E"/>
    <w:rsid w:val="00C74A62"/>
    <w:rsid w:val="00CB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BD7"/>
    <w:pPr>
      <w:keepNext/>
      <w:widowControl w:val="0"/>
      <w:shd w:val="clear" w:color="auto" w:fill="FFFFFF"/>
      <w:autoSpaceDE w:val="0"/>
      <w:autoSpaceDN w:val="0"/>
      <w:adjustRightInd w:val="0"/>
      <w:ind w:left="426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BD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3">
    <w:name w:val="Hyperlink"/>
    <w:rsid w:val="00803BD7"/>
    <w:rPr>
      <w:rFonts w:ascii="Arial" w:hAnsi="Arial" w:cs="Arial" w:hint="default"/>
      <w:b/>
      <w:bCs/>
      <w:i/>
      <w:iCs/>
      <w:color w:val="1A95C3"/>
      <w:sz w:val="18"/>
      <w:szCs w:val="18"/>
      <w:u w:val="single"/>
      <w:lang w:val="en-GB" w:eastAsia="en-US" w:bidi="ar-SA"/>
    </w:rPr>
  </w:style>
  <w:style w:type="paragraph" w:styleId="a4">
    <w:name w:val="No Spacing"/>
    <w:qFormat/>
    <w:rsid w:val="00803B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link w:val="11"/>
    <w:rsid w:val="00803BD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803BD7"/>
    <w:pPr>
      <w:shd w:val="clear" w:color="auto" w:fill="FFFFFF"/>
      <w:spacing w:before="420" w:after="30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formattext">
    <w:name w:val="formattext"/>
    <w:basedOn w:val="a"/>
    <w:rsid w:val="00803BD7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uiPriority w:val="99"/>
    <w:rsid w:val="00665574"/>
    <w:pPr>
      <w:spacing w:before="100" w:beforeAutospacing="1" w:after="100" w:afterAutospacing="1"/>
    </w:pPr>
    <w:rPr>
      <w:szCs w:val="24"/>
    </w:rPr>
  </w:style>
  <w:style w:type="paragraph" w:styleId="a7">
    <w:name w:val="List Paragraph"/>
    <w:basedOn w:val="a"/>
    <w:link w:val="a8"/>
    <w:uiPriority w:val="34"/>
    <w:qFormat/>
    <w:rsid w:val="006655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B66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902111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TEMP\Rar$DIa0.794\&#1055;&#1086;&#1089;&#1090;&#1072;&#1085;&#1086;&#1074;&#1083;&#1077;&#1085;&#1080;&#1077;.doc" TargetMode="External"/><Relationship Id="rId12" Type="http://schemas.openxmlformats.org/officeDocument/2006/relationships/hyperlink" Target="file:///C:\TEMP\Rar$DIa0.794\&#1055;&#1086;&#1089;&#1090;&#1072;&#1085;&#1086;&#1074;&#1083;&#1077;&#1085;&#1080;&#107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11239" TargetMode="External"/><Relationship Id="rId11" Type="http://schemas.openxmlformats.org/officeDocument/2006/relationships/hyperlink" Target="http://docs.cntd.ru/document/499029974" TargetMode="External"/><Relationship Id="rId5" Type="http://schemas.openxmlformats.org/officeDocument/2006/relationships/hyperlink" Target="file:///C:\TEMP\Rar$DIa0.794\&#1055;&#1086;&#1089;&#1090;&#1072;&#1085;&#1086;&#1074;&#1083;&#1077;&#1085;&#1080;&#1077;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11239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1112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2025-03-17T08:07:00Z</cp:lastPrinted>
  <dcterms:created xsi:type="dcterms:W3CDTF">2025-08-01T12:30:00Z</dcterms:created>
  <dcterms:modified xsi:type="dcterms:W3CDTF">2025-08-01T12:33:00Z</dcterms:modified>
</cp:coreProperties>
</file>