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B" w:rsidRPr="002C3D60" w:rsidRDefault="002B637B" w:rsidP="002B637B">
      <w:pPr>
        <w:tabs>
          <w:tab w:val="left" w:pos="6015"/>
          <w:tab w:val="left" w:pos="6090"/>
        </w:tabs>
        <w:autoSpaceDE w:val="0"/>
        <w:autoSpaceDN w:val="0"/>
        <w:adjustRightInd w:val="0"/>
        <w:ind w:left="6379" w:hanging="6379"/>
        <w:jc w:val="center"/>
        <w:rPr>
          <w:b/>
          <w:color w:val="FF0000"/>
        </w:rPr>
      </w:pPr>
      <w:r w:rsidRPr="002C3D60">
        <w:rPr>
          <w:noProof/>
          <w:color w:val="FF0000"/>
        </w:rPr>
        <w:drawing>
          <wp:inline distT="0" distB="0" distL="0" distR="0">
            <wp:extent cx="739707" cy="904672"/>
            <wp:effectExtent l="19050" t="0" r="3243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1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7B" w:rsidRPr="002C3D60" w:rsidRDefault="002B637B" w:rsidP="002B637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3D60">
        <w:rPr>
          <w:b/>
          <w:sz w:val="20"/>
          <w:szCs w:val="20"/>
        </w:rPr>
        <w:t>КЪЭБЭРДЕЙ-БАЛЪКЪЭР РЕСПУБЛИКЭМ ЩЫЩ АРУАН РАЙОНЫМ ЩЫП</w:t>
      </w:r>
      <w:r w:rsidRPr="002C3D60">
        <w:rPr>
          <w:b/>
          <w:sz w:val="20"/>
          <w:szCs w:val="20"/>
          <w:lang w:val="en-US"/>
        </w:rPr>
        <w:t>I</w:t>
      </w:r>
      <w:r w:rsidRPr="002C3D60">
        <w:rPr>
          <w:b/>
          <w:sz w:val="20"/>
          <w:szCs w:val="20"/>
        </w:rPr>
        <w:t>Э</w:t>
      </w:r>
    </w:p>
    <w:p w:rsidR="002B637B" w:rsidRPr="002C3D60" w:rsidRDefault="002B637B" w:rsidP="002B637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3D60">
        <w:rPr>
          <w:b/>
          <w:sz w:val="20"/>
          <w:szCs w:val="20"/>
        </w:rPr>
        <w:t>САМОУПРАВЛЕНЭМК</w:t>
      </w:r>
      <w:r w:rsidRPr="002C3D60">
        <w:rPr>
          <w:b/>
          <w:sz w:val="20"/>
          <w:szCs w:val="20"/>
          <w:lang w:val="en-US"/>
        </w:rPr>
        <w:t>I</w:t>
      </w:r>
      <w:r w:rsidRPr="002C3D60">
        <w:rPr>
          <w:b/>
          <w:sz w:val="20"/>
          <w:szCs w:val="20"/>
        </w:rPr>
        <w:t>Э И  ДЖЭРМЭНШЫК КЪУАЖЭ  СОВЕТ</w:t>
      </w:r>
    </w:p>
    <w:p w:rsidR="002B637B" w:rsidRPr="002C3D60" w:rsidRDefault="002B637B" w:rsidP="002B637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3D60">
        <w:rPr>
          <w:b/>
          <w:sz w:val="20"/>
          <w:szCs w:val="20"/>
        </w:rPr>
        <w:t>КЪАБАРТЫ-МАЛКЪАР РЕСПУБЛИКАНЫ УРВАН РАЙОНУНУ</w:t>
      </w:r>
    </w:p>
    <w:p w:rsidR="002B637B" w:rsidRPr="002C3D60" w:rsidRDefault="002B637B" w:rsidP="002B637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3D60">
        <w:rPr>
          <w:b/>
          <w:sz w:val="20"/>
          <w:szCs w:val="20"/>
        </w:rPr>
        <w:t>ЖЕР-ЖЕРЛИ  САМОУПРАВЛЕНИЯСЫ  ГЕРМЕНЧИК ЭЛ  СОВЕТИ</w:t>
      </w:r>
    </w:p>
    <w:p w:rsidR="002B637B" w:rsidRPr="002C3D60" w:rsidRDefault="002B637B" w:rsidP="002B637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3D60">
        <w:rPr>
          <w:b/>
          <w:sz w:val="20"/>
          <w:szCs w:val="20"/>
        </w:rPr>
        <w:t>СОВЕТ МЕСТНОГО САМОУПРАВЛЕНИЯ СЕЛЬСКОГО  ПОСЕЛЕНИЯ</w:t>
      </w:r>
    </w:p>
    <w:p w:rsidR="002B637B" w:rsidRPr="002C3D60" w:rsidRDefault="002B637B" w:rsidP="002B637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3D60">
        <w:rPr>
          <w:b/>
          <w:sz w:val="20"/>
          <w:szCs w:val="20"/>
        </w:rPr>
        <w:t>ГЕРМЕНЧИК  УРВАНСКОГО МУНИЦИПАЛЬНОГО  РАЙОНА</w:t>
      </w:r>
    </w:p>
    <w:p w:rsidR="002B637B" w:rsidRPr="002C3D60" w:rsidRDefault="002B637B" w:rsidP="002B637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3D60">
        <w:rPr>
          <w:b/>
          <w:sz w:val="20"/>
          <w:szCs w:val="20"/>
        </w:rPr>
        <w:t>КАБАРДИНО-БАЛКАРСКОЙ РЕСПУБЛИКИ</w:t>
      </w:r>
    </w:p>
    <w:p w:rsidR="002B637B" w:rsidRPr="002C3D60" w:rsidRDefault="002B637B" w:rsidP="002B63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3D60">
        <w:rPr>
          <w:sz w:val="20"/>
          <w:szCs w:val="20"/>
        </w:rPr>
        <w:t xml:space="preserve">361300 КБР, Урванский район, с.Герменчик,ул.Каширгова,70                                          тел.77-4-33,77-4-34 </w:t>
      </w:r>
    </w:p>
    <w:p w:rsidR="002B637B" w:rsidRDefault="002B637B" w:rsidP="002B637B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p w:rsidR="002B637B" w:rsidRDefault="002B637B" w:rsidP="002B637B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p w:rsidR="002B637B" w:rsidRPr="002C3D60" w:rsidRDefault="002B637B" w:rsidP="002B637B">
      <w:pPr>
        <w:pStyle w:val="31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РЕШЕНИЕ   № 3</w:t>
      </w:r>
    </w:p>
    <w:p w:rsidR="002B637B" w:rsidRPr="002C3D60" w:rsidRDefault="002B637B" w:rsidP="002B637B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УНАФЭ        № 3</w:t>
      </w:r>
    </w:p>
    <w:p w:rsidR="002B637B" w:rsidRDefault="002B637B" w:rsidP="002B637B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БЕГИМ        № 3</w:t>
      </w:r>
    </w:p>
    <w:p w:rsidR="002B637B" w:rsidRPr="002C3D60" w:rsidRDefault="002B637B" w:rsidP="002B637B">
      <w:pPr>
        <w:pStyle w:val="31"/>
        <w:spacing w:after="0"/>
        <w:jc w:val="center"/>
        <w:rPr>
          <w:b/>
          <w:bCs/>
          <w:sz w:val="24"/>
          <w:szCs w:val="24"/>
        </w:rPr>
      </w:pPr>
    </w:p>
    <w:p w:rsidR="002B637B" w:rsidRPr="004E4888" w:rsidRDefault="002B637B" w:rsidP="002B637B">
      <w:pPr>
        <w:jc w:val="center"/>
        <w:rPr>
          <w:b/>
        </w:rPr>
      </w:pPr>
      <w:r>
        <w:rPr>
          <w:b/>
        </w:rPr>
        <w:t>3-</w:t>
      </w:r>
      <w:r w:rsidRPr="004E4888">
        <w:rPr>
          <w:b/>
        </w:rPr>
        <w:t xml:space="preserve">й сессии  Совета местного </w:t>
      </w:r>
    </w:p>
    <w:p w:rsidR="002B637B" w:rsidRPr="004E4888" w:rsidRDefault="002B637B" w:rsidP="002B637B">
      <w:pPr>
        <w:jc w:val="center"/>
        <w:rPr>
          <w:b/>
        </w:rPr>
      </w:pPr>
      <w:r w:rsidRPr="004E4888">
        <w:rPr>
          <w:b/>
        </w:rPr>
        <w:t>самоуправления сельского поселения Герменчик</w:t>
      </w:r>
    </w:p>
    <w:p w:rsidR="002B637B" w:rsidRPr="004E4888" w:rsidRDefault="002B637B" w:rsidP="002B637B">
      <w:pPr>
        <w:jc w:val="center"/>
        <w:rPr>
          <w:b/>
        </w:rPr>
      </w:pPr>
      <w:r w:rsidRPr="004E4888">
        <w:rPr>
          <w:b/>
        </w:rPr>
        <w:t xml:space="preserve">Урванского муниципального района КБР </w:t>
      </w:r>
    </w:p>
    <w:p w:rsidR="002B637B" w:rsidRDefault="002B637B" w:rsidP="002B637B">
      <w:pPr>
        <w:ind w:firstLine="708"/>
        <w:jc w:val="center"/>
        <w:rPr>
          <w:b/>
        </w:rPr>
      </w:pPr>
      <w:r w:rsidRPr="004E4888">
        <w:rPr>
          <w:b/>
        </w:rPr>
        <w:t>(шестого созыва)</w:t>
      </w:r>
    </w:p>
    <w:p w:rsidR="002B637B" w:rsidRPr="004E4888" w:rsidRDefault="002B637B" w:rsidP="002B637B">
      <w:pPr>
        <w:ind w:firstLine="708"/>
        <w:jc w:val="center"/>
        <w:rPr>
          <w:b/>
        </w:rPr>
      </w:pPr>
    </w:p>
    <w:p w:rsidR="002B637B" w:rsidRPr="004E4888" w:rsidRDefault="002B637B" w:rsidP="002B637B">
      <w:pPr>
        <w:ind w:firstLine="708"/>
      </w:pPr>
      <w:r>
        <w:t>28 но</w:t>
      </w:r>
      <w:r w:rsidRPr="004E4888">
        <w:t>ября 2016г.</w:t>
      </w:r>
      <w:r w:rsidRPr="004E4888">
        <w:tab/>
      </w:r>
      <w:r w:rsidRPr="004E4888">
        <w:tab/>
      </w:r>
      <w:r w:rsidRPr="004E4888">
        <w:tab/>
      </w:r>
      <w:r w:rsidRPr="004E4888">
        <w:tab/>
      </w:r>
      <w:r w:rsidRPr="004E4888">
        <w:tab/>
        <w:t xml:space="preserve">                              </w:t>
      </w:r>
      <w:r w:rsidRPr="004E4888">
        <w:tab/>
        <w:t xml:space="preserve">с.п. Герменчик </w:t>
      </w:r>
    </w:p>
    <w:p w:rsidR="002B637B" w:rsidRPr="004E4888" w:rsidRDefault="002B637B" w:rsidP="002B637B"/>
    <w:p w:rsidR="002B637B" w:rsidRDefault="002B637B" w:rsidP="002B637B">
      <w:pPr>
        <w:spacing w:before="120"/>
        <w:jc w:val="center"/>
        <w:rPr>
          <w:b/>
        </w:rPr>
      </w:pPr>
      <w:r w:rsidRPr="002C3D60">
        <w:rPr>
          <w:b/>
        </w:rPr>
        <w:t>О</w:t>
      </w:r>
      <w:r>
        <w:rPr>
          <w:b/>
        </w:rPr>
        <w:t xml:space="preserve">б утверждении положения о муниципальной службе </w:t>
      </w:r>
      <w:r w:rsidRPr="002C3D60">
        <w:rPr>
          <w:b/>
        </w:rPr>
        <w:t xml:space="preserve"> </w:t>
      </w:r>
    </w:p>
    <w:p w:rsidR="002B637B" w:rsidRPr="002C3D60" w:rsidRDefault="002B637B" w:rsidP="002B637B">
      <w:pPr>
        <w:spacing w:before="120"/>
        <w:jc w:val="center"/>
        <w:rPr>
          <w:b/>
        </w:rPr>
      </w:pPr>
      <w:r>
        <w:rPr>
          <w:b/>
        </w:rPr>
        <w:t>в сельском поселении</w:t>
      </w:r>
      <w:r w:rsidRPr="002C3D60">
        <w:rPr>
          <w:b/>
        </w:rPr>
        <w:t xml:space="preserve"> Герменчик</w:t>
      </w:r>
    </w:p>
    <w:p w:rsidR="002B637B" w:rsidRDefault="002B637B" w:rsidP="002B637B">
      <w:pPr>
        <w:spacing w:before="120"/>
        <w:jc w:val="center"/>
        <w:rPr>
          <w:b/>
        </w:rPr>
      </w:pPr>
      <w:r w:rsidRPr="002C3D60">
        <w:rPr>
          <w:b/>
        </w:rPr>
        <w:t>Урванского муниципального района КБР</w:t>
      </w:r>
    </w:p>
    <w:p w:rsidR="002B637B" w:rsidRDefault="002B637B" w:rsidP="002B637B">
      <w:pPr>
        <w:spacing w:before="120"/>
        <w:jc w:val="center"/>
        <w:rPr>
          <w:b/>
        </w:rPr>
      </w:pPr>
    </w:p>
    <w:p w:rsidR="002B637B" w:rsidRDefault="002B637B" w:rsidP="002B637B">
      <w:pPr>
        <w:shd w:val="clear" w:color="auto" w:fill="FFFFFF"/>
        <w:jc w:val="both"/>
        <w:textAlignment w:val="baseline"/>
        <w:rPr>
          <w:kern w:val="36"/>
        </w:rPr>
      </w:pPr>
      <w:r>
        <w:rPr>
          <w:spacing w:val="2"/>
          <w:shd w:val="clear" w:color="auto" w:fill="FFFFFF"/>
        </w:rPr>
        <w:t xml:space="preserve">            </w:t>
      </w:r>
      <w:r w:rsidRPr="00486A7F">
        <w:rPr>
          <w:spacing w:val="2"/>
          <w:shd w:val="clear" w:color="auto" w:fill="FFFFFF"/>
        </w:rPr>
        <w:t>В соответствии с Федеральным законом "О муниципальной службе в Российской Федерации"</w:t>
      </w:r>
      <w:r>
        <w:rPr>
          <w:spacing w:val="2"/>
          <w:shd w:val="clear" w:color="auto" w:fill="FFFFFF"/>
        </w:rPr>
        <w:t xml:space="preserve">, </w:t>
      </w:r>
      <w:r w:rsidRPr="00486A7F">
        <w:t xml:space="preserve">Законом КБР </w:t>
      </w:r>
      <w:r>
        <w:t>«</w:t>
      </w:r>
      <w:r w:rsidRPr="00486A7F">
        <w:rPr>
          <w:kern w:val="36"/>
        </w:rPr>
        <w:t>О муниципальной службе в Кабардино-Балкарской Республике</w:t>
      </w:r>
      <w:r>
        <w:rPr>
          <w:kern w:val="36"/>
        </w:rPr>
        <w:t xml:space="preserve">», ст.26 устава сельского поселения Герменчик, Совет местного самоуправления </w:t>
      </w:r>
      <w:r w:rsidRPr="002C3D60">
        <w:t>сельского поселения Герменчик</w:t>
      </w:r>
      <w:r>
        <w:rPr>
          <w:kern w:val="36"/>
        </w:rPr>
        <w:t xml:space="preserve"> Урванского муниципального района КБР</w:t>
      </w:r>
    </w:p>
    <w:p w:rsidR="002B637B" w:rsidRDefault="002B637B" w:rsidP="002B637B">
      <w:pPr>
        <w:shd w:val="clear" w:color="auto" w:fill="FFFFFF"/>
        <w:jc w:val="both"/>
        <w:textAlignment w:val="baseline"/>
        <w:rPr>
          <w:kern w:val="36"/>
        </w:rPr>
      </w:pPr>
    </w:p>
    <w:p w:rsidR="002B637B" w:rsidRDefault="002B637B" w:rsidP="002B637B">
      <w:pPr>
        <w:jc w:val="center"/>
      </w:pPr>
      <w:r w:rsidRPr="002C3D60">
        <w:t>РЕШАЕТ:</w:t>
      </w:r>
    </w:p>
    <w:p w:rsidR="002B637B" w:rsidRDefault="002B637B" w:rsidP="002B637B">
      <w:pPr>
        <w:jc w:val="center"/>
      </w:pPr>
    </w:p>
    <w:p w:rsidR="002B637B" w:rsidRDefault="002B637B" w:rsidP="002B637B">
      <w:pPr>
        <w:rPr>
          <w:spacing w:val="2"/>
          <w:shd w:val="clear" w:color="auto" w:fill="FFFFFF"/>
        </w:rPr>
      </w:pPr>
      <w:r w:rsidRPr="00CD1608">
        <w:rPr>
          <w:spacing w:val="2"/>
          <w:shd w:val="clear" w:color="auto" w:fill="FFFFFF"/>
        </w:rPr>
        <w:t xml:space="preserve">1. Утвердить Положение о муниципальной службе в </w:t>
      </w:r>
      <w:r>
        <w:rPr>
          <w:spacing w:val="2"/>
          <w:shd w:val="clear" w:color="auto" w:fill="FFFFFF"/>
        </w:rPr>
        <w:t xml:space="preserve">сельском поселении Герменчик </w:t>
      </w:r>
      <w:r w:rsidRPr="00CD1608">
        <w:rPr>
          <w:spacing w:val="2"/>
          <w:shd w:val="clear" w:color="auto" w:fill="FFFFFF"/>
        </w:rPr>
        <w:t>согласно приложению к настоящему решению.</w:t>
      </w:r>
    </w:p>
    <w:p w:rsidR="002B637B" w:rsidRDefault="002B637B" w:rsidP="002B637B">
      <w:pPr>
        <w:rPr>
          <w:spacing w:val="2"/>
          <w:shd w:val="clear" w:color="auto" w:fill="FFFFFF"/>
        </w:rPr>
      </w:pPr>
      <w:r w:rsidRPr="00CD1608">
        <w:rPr>
          <w:spacing w:val="2"/>
          <w:shd w:val="clear" w:color="auto" w:fill="FFFFFF"/>
        </w:rPr>
        <w:t>2. Признать утратившими силу</w:t>
      </w:r>
      <w:r>
        <w:rPr>
          <w:spacing w:val="2"/>
          <w:shd w:val="clear" w:color="auto" w:fill="FFFFFF"/>
        </w:rPr>
        <w:t xml:space="preserve"> решение №2 от 19.10.2010г. 19-ой сессии Совета </w:t>
      </w:r>
      <w:r>
        <w:rPr>
          <w:kern w:val="36"/>
        </w:rPr>
        <w:t xml:space="preserve">местного самоуправления </w:t>
      </w:r>
      <w:r w:rsidRPr="002C3D60">
        <w:t>сельского поселения Герменчик</w:t>
      </w:r>
      <w:r>
        <w:rPr>
          <w:kern w:val="36"/>
        </w:rPr>
        <w:t xml:space="preserve"> Урванского муниципального района КБР.</w:t>
      </w:r>
      <w:r>
        <w:rPr>
          <w:spacing w:val="2"/>
          <w:shd w:val="clear" w:color="auto" w:fill="FFFFFF"/>
        </w:rPr>
        <w:t xml:space="preserve"> </w:t>
      </w:r>
    </w:p>
    <w:p w:rsidR="002B637B" w:rsidRDefault="002B637B" w:rsidP="002B637B">
      <w:r w:rsidRPr="00CD1608">
        <w:rPr>
          <w:spacing w:val="2"/>
          <w:shd w:val="clear" w:color="auto" w:fill="FFFFFF"/>
        </w:rPr>
        <w:t xml:space="preserve">3. Рекомендовать администрации </w:t>
      </w:r>
      <w:r>
        <w:rPr>
          <w:spacing w:val="2"/>
          <w:shd w:val="clear" w:color="auto" w:fill="FFFFFF"/>
        </w:rPr>
        <w:t xml:space="preserve">с.п.Герменчик </w:t>
      </w:r>
      <w:r w:rsidRPr="00CD1608">
        <w:rPr>
          <w:spacing w:val="2"/>
          <w:shd w:val="clear" w:color="auto" w:fill="FFFFFF"/>
        </w:rPr>
        <w:t xml:space="preserve">привести в соответствие с настоящим решением правовые акты </w:t>
      </w:r>
      <w:r>
        <w:rPr>
          <w:spacing w:val="2"/>
          <w:shd w:val="clear" w:color="auto" w:fill="FFFFFF"/>
        </w:rPr>
        <w:t>поселения</w:t>
      </w:r>
      <w:r w:rsidRPr="00CD1608">
        <w:rPr>
          <w:spacing w:val="2"/>
          <w:shd w:val="clear" w:color="auto" w:fill="FFFFFF"/>
        </w:rPr>
        <w:t>.</w:t>
      </w:r>
      <w:r w:rsidRPr="00CD1608">
        <w:rPr>
          <w:spacing w:val="2"/>
        </w:rPr>
        <w:br/>
      </w:r>
      <w:r w:rsidRPr="00CD1608">
        <w:rPr>
          <w:spacing w:val="2"/>
          <w:shd w:val="clear" w:color="auto" w:fill="FFFFFF"/>
        </w:rPr>
        <w:t xml:space="preserve">4. </w:t>
      </w:r>
      <w:r w:rsidRPr="002C3D60">
        <w:t xml:space="preserve">Обнародовать </w:t>
      </w:r>
      <w:r>
        <w:t>решение в установленном порядке и</w:t>
      </w:r>
      <w:r w:rsidRPr="002C3D60">
        <w:t xml:space="preserve"> на официальном сайте администрации с.п. Герменчик</w:t>
      </w:r>
      <w:r>
        <w:t xml:space="preserve">. </w:t>
      </w:r>
    </w:p>
    <w:p w:rsidR="002B637B" w:rsidRDefault="002B637B" w:rsidP="002B637B">
      <w:pPr>
        <w:jc w:val="both"/>
      </w:pPr>
      <w:r w:rsidRPr="00CD1608">
        <w:rPr>
          <w:spacing w:val="2"/>
          <w:shd w:val="clear" w:color="auto" w:fill="FFFFFF"/>
        </w:rPr>
        <w:t xml:space="preserve">5. </w:t>
      </w:r>
      <w:r w:rsidRPr="002C3D60">
        <w:t xml:space="preserve">Контроль за исполнением настоящего решения оставляю за собой. </w:t>
      </w:r>
    </w:p>
    <w:p w:rsidR="002B637B" w:rsidRDefault="002B637B" w:rsidP="002B637B">
      <w:pPr>
        <w:jc w:val="both"/>
      </w:pPr>
    </w:p>
    <w:p w:rsidR="002B637B" w:rsidRDefault="002B637B" w:rsidP="002B637B">
      <w:pPr>
        <w:jc w:val="both"/>
      </w:pPr>
    </w:p>
    <w:p w:rsidR="002B637B" w:rsidRDefault="002B637B" w:rsidP="002B637B">
      <w:pPr>
        <w:jc w:val="both"/>
      </w:pPr>
    </w:p>
    <w:p w:rsidR="002B637B" w:rsidRDefault="002B637B" w:rsidP="002B637B">
      <w:pPr>
        <w:jc w:val="both"/>
      </w:pPr>
    </w:p>
    <w:p w:rsidR="002B637B" w:rsidRPr="002C3D60" w:rsidRDefault="002B637B" w:rsidP="002B637B">
      <w:pPr>
        <w:pStyle w:val="a4"/>
        <w:ind w:left="0" w:firstLine="0"/>
        <w:jc w:val="both"/>
        <w:rPr>
          <w:szCs w:val="24"/>
        </w:rPr>
      </w:pPr>
      <w:r w:rsidRPr="002C3D60">
        <w:rPr>
          <w:szCs w:val="24"/>
        </w:rPr>
        <w:t xml:space="preserve">Глава с.п.Герменчик                                                                      </w:t>
      </w:r>
      <w:r>
        <w:rPr>
          <w:szCs w:val="24"/>
        </w:rPr>
        <w:t xml:space="preserve">                       </w:t>
      </w:r>
      <w:r w:rsidRPr="002C3D60">
        <w:rPr>
          <w:szCs w:val="24"/>
        </w:rPr>
        <w:t>А.М.Молов</w:t>
      </w:r>
    </w:p>
    <w:p w:rsidR="002B637B" w:rsidRPr="005C31A8" w:rsidRDefault="002B637B" w:rsidP="002B637B"/>
    <w:p w:rsidR="002B637B" w:rsidRPr="00AD7769" w:rsidRDefault="002B637B" w:rsidP="002B637B">
      <w:pPr>
        <w:tabs>
          <w:tab w:val="left" w:pos="5423"/>
        </w:tabs>
        <w:ind w:left="2124" w:firstLine="708"/>
        <w:rPr>
          <w:b/>
        </w:rPr>
      </w:pPr>
      <w:r>
        <w:rPr>
          <w:b/>
        </w:rPr>
        <w:t xml:space="preserve">                   </w:t>
      </w:r>
      <w:r>
        <w:t xml:space="preserve">                                                                                                                           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right"/>
        <w:outlineLvl w:val="0"/>
      </w:pPr>
      <w:r w:rsidRPr="00FC06DC">
        <w:t>Приложение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</w:t>
      </w:r>
      <w:r w:rsidRPr="00FC06DC">
        <w:t>к Решению</w:t>
      </w:r>
      <w:r>
        <w:t xml:space="preserve"> </w:t>
      </w:r>
      <w:r w:rsidRPr="00FC06DC">
        <w:t>Совета местного самоуправления</w:t>
      </w:r>
    </w:p>
    <w:p w:rsidR="002B637B" w:rsidRDefault="002B637B" w:rsidP="002B637B">
      <w:pPr>
        <w:widowControl w:val="0"/>
        <w:autoSpaceDE w:val="0"/>
        <w:autoSpaceDN w:val="0"/>
        <w:adjustRightInd w:val="0"/>
        <w:jc w:val="right"/>
      </w:pPr>
      <w:r>
        <w:t xml:space="preserve">с.п.Герменчик </w:t>
      </w:r>
      <w:r w:rsidRPr="00FC06DC">
        <w:t>Урванского муниципального</w:t>
      </w:r>
    </w:p>
    <w:p w:rsidR="002B637B" w:rsidRPr="00BA6B86" w:rsidRDefault="002B637B" w:rsidP="002B637B">
      <w:pPr>
        <w:widowControl w:val="0"/>
        <w:autoSpaceDE w:val="0"/>
        <w:autoSpaceDN w:val="0"/>
        <w:adjustRightInd w:val="0"/>
        <w:jc w:val="right"/>
      </w:pPr>
      <w:r w:rsidRPr="00FC06DC">
        <w:t xml:space="preserve"> района КБР</w:t>
      </w:r>
      <w:r>
        <w:t xml:space="preserve"> </w:t>
      </w:r>
      <w:r w:rsidRPr="00FC06DC">
        <w:t xml:space="preserve">от </w:t>
      </w:r>
      <w:r>
        <w:t xml:space="preserve"> « </w:t>
      </w:r>
      <w:r w:rsidRPr="00AD7769">
        <w:rPr>
          <w:u w:val="single"/>
        </w:rPr>
        <w:t>28</w:t>
      </w:r>
      <w:r>
        <w:t xml:space="preserve"> » </w:t>
      </w:r>
      <w:r w:rsidRPr="00AD7769">
        <w:rPr>
          <w:u w:val="single"/>
        </w:rPr>
        <w:t>ноября</w:t>
      </w:r>
      <w:r>
        <w:t xml:space="preserve"> 2016 г. N</w:t>
      </w:r>
      <w:r w:rsidRPr="00DD755B">
        <w:rPr>
          <w:u w:val="single"/>
        </w:rPr>
        <w:t xml:space="preserve"> </w:t>
      </w:r>
      <w:r w:rsidRPr="00AD7769">
        <w:rPr>
          <w:u w:val="single"/>
        </w:rPr>
        <w:t>3</w:t>
      </w:r>
      <w:r>
        <w:rPr>
          <w:u w:val="single"/>
        </w:rPr>
        <w:t>/3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 w:rsidRPr="00FC06DC">
        <w:rPr>
          <w:b/>
          <w:bCs/>
        </w:rPr>
        <w:t>П</w:t>
      </w:r>
      <w:r>
        <w:rPr>
          <w:b/>
          <w:bCs/>
        </w:rPr>
        <w:t>оложение</w:t>
      </w:r>
    </w:p>
    <w:p w:rsidR="002B637B" w:rsidRDefault="002B637B" w:rsidP="002B63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 муниципальной службе</w:t>
      </w:r>
      <w:r w:rsidRPr="00FC06DC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Pr="00FC06DC">
        <w:rPr>
          <w:b/>
          <w:bCs/>
        </w:rPr>
        <w:t>с.п</w:t>
      </w:r>
      <w:r w:rsidRPr="008B6417">
        <w:rPr>
          <w:b/>
          <w:bCs/>
        </w:rPr>
        <w:t xml:space="preserve">.  </w:t>
      </w:r>
      <w:r>
        <w:rPr>
          <w:b/>
          <w:bCs/>
        </w:rPr>
        <w:t>Герменчик</w:t>
      </w:r>
      <w:r w:rsidRPr="008B6417">
        <w:rPr>
          <w:b/>
          <w:bCs/>
        </w:rPr>
        <w:t xml:space="preserve">  </w:t>
      </w:r>
      <w:r>
        <w:rPr>
          <w:b/>
          <w:bCs/>
        </w:rPr>
        <w:t xml:space="preserve">Урванского 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района Кабардино-Балкарской Республики</w:t>
      </w:r>
      <w:r w:rsidRPr="008B6417">
        <w:rPr>
          <w:b/>
          <w:bCs/>
        </w:rPr>
        <w:t>"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Настоящее Положение регулирует в пределах своей компетенции отношения, связанные с поступлением на муниципальную службу, а также с ее прохождением и прекращением муниципальными служащими, выборными должностными лицами в с.п Герменчик Урванского муниципального района Кабардино-Балкарской Республики.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39"/>
      <w:bookmarkEnd w:id="1"/>
      <w:r w:rsidRPr="008B6417">
        <w:t>Статья 1. Правовая основа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1. Муниципальная служба в </w:t>
      </w:r>
      <w:r>
        <w:t xml:space="preserve">с.п. Герменчик </w:t>
      </w:r>
      <w:r w:rsidRPr="00FC06DC">
        <w:t>Урванско</w:t>
      </w:r>
      <w:r>
        <w:t>го</w:t>
      </w:r>
      <w:r w:rsidRPr="00FC06DC">
        <w:t xml:space="preserve"> </w:t>
      </w:r>
      <w:r>
        <w:t xml:space="preserve">муниципального </w:t>
      </w:r>
      <w:r w:rsidRPr="00FC06DC">
        <w:t>район</w:t>
      </w:r>
      <w:r>
        <w:t>а</w:t>
      </w:r>
      <w:r w:rsidRPr="00FC06DC">
        <w:t xml:space="preserve"> Кабардино-Балкарской Республики осуществляется в соответствии с </w:t>
      </w:r>
      <w:hyperlink r:id="rId6" w:history="1">
        <w:r w:rsidRPr="00FC06DC">
          <w:rPr>
            <w:color w:val="0000FF"/>
          </w:rPr>
          <w:t>Конституцией</w:t>
        </w:r>
      </w:hyperlink>
      <w:r w:rsidRPr="00FC06DC">
        <w:t xml:space="preserve"> Российской Федерации, Федеральным </w:t>
      </w:r>
      <w:hyperlink r:id="rId7" w:history="1">
        <w:r w:rsidRPr="00FC06DC">
          <w:rPr>
            <w:color w:val="0000FF"/>
          </w:rPr>
          <w:t>законом</w:t>
        </w:r>
      </w:hyperlink>
      <w:r w:rsidRPr="00FC06DC">
        <w:t xml:space="preserve"> "Об общих принципах организации местного самоуправления в Российской Федерации", Федеральным </w:t>
      </w:r>
      <w:hyperlink r:id="rId8" w:history="1">
        <w:r w:rsidRPr="00FC06DC">
          <w:rPr>
            <w:color w:val="0000FF"/>
          </w:rPr>
          <w:t>законом</w:t>
        </w:r>
      </w:hyperlink>
      <w:r w:rsidRPr="00FC06DC">
        <w:t xml:space="preserve"> "О муниципальной службе в Российской Федерации", </w:t>
      </w:r>
      <w:hyperlink r:id="rId9" w:history="1">
        <w:r w:rsidRPr="00FC06DC">
          <w:rPr>
            <w:color w:val="0000FF"/>
          </w:rPr>
          <w:t>Конституцией</w:t>
        </w:r>
      </w:hyperlink>
      <w:r w:rsidRPr="00FC06DC">
        <w:t xml:space="preserve"> Кабардино-Балкарской Республики, </w:t>
      </w:r>
      <w:hyperlink r:id="rId10" w:history="1">
        <w:r w:rsidRPr="00FC06DC">
          <w:rPr>
            <w:color w:val="0000FF"/>
          </w:rPr>
          <w:t>Законом</w:t>
        </w:r>
      </w:hyperlink>
      <w:r w:rsidRPr="00FC06DC">
        <w:t xml:space="preserve"> КБР "О муниципальной службе в Кабардино-Балкарской Республике", </w:t>
      </w:r>
      <w:hyperlink r:id="rId11" w:history="1">
        <w:r w:rsidRPr="00FC06DC">
          <w:rPr>
            <w:color w:val="0000FF"/>
          </w:rPr>
          <w:t>ст. 7</w:t>
        </w:r>
      </w:hyperlink>
      <w:r w:rsidRPr="00FC06DC">
        <w:t xml:space="preserve"> Закона КБР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Кабардино-Балкарской Республике" и настоящим Решением.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2. В соответствии с федеральным законодательством на муниципальных служащих, выборных должностных лиц распространяется действие трудового законодательства с особенностями, предусмотренными федеральным законом.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44"/>
      <w:bookmarkEnd w:id="2"/>
      <w:r w:rsidRPr="00FC06DC">
        <w:t>Статья 2. Должности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Должности муниципальной службы устанавливаются в соответствии с Реестром должностей муниципальной службы в КБР согласно </w:t>
      </w:r>
      <w:hyperlink w:anchor="Par378" w:history="1">
        <w:r w:rsidRPr="00FC06DC">
          <w:rPr>
            <w:color w:val="0000FF"/>
          </w:rPr>
          <w:t>Положению</w:t>
        </w:r>
      </w:hyperlink>
      <w:r w:rsidRPr="00FC06DC">
        <w:t xml:space="preserve"> (приложение N 1).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При составлении и утверждении штатного расписания аппарата местного самоуправления, используются наименования должностей муниципальной службы, предусмотренные Реестром дол</w:t>
      </w:r>
      <w:r>
        <w:t xml:space="preserve">жностей муниципальной службы в </w:t>
      </w:r>
      <w:r w:rsidRPr="00FC06DC">
        <w:t xml:space="preserve"> Кабардино-Балкарской Республик</w:t>
      </w:r>
      <w:r>
        <w:t>е</w:t>
      </w:r>
      <w:r w:rsidRPr="00FC06DC">
        <w:t>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Лица, исполняющие обязанности по техническому обеспечению деятельности органов местного самоуправления, избирательной комиссии, не замещают должности муниципальной службы и не являются муниципальными служащими.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50"/>
      <w:bookmarkEnd w:id="3"/>
      <w:r w:rsidRPr="00FC06DC">
        <w:t>Статья 3. Классификация должностей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Должности муниципальной службы в соответствии с федеральными и республиканскими законами подразделяются на следующие группы: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1) высшие должности муниципальной службы;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2) главные должности муниципальной службы;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3) ведущие должности муниципальной службы;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4) старшие должности муниципальной службы;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5) младшие должности муниципальной службы.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59"/>
      <w:bookmarkEnd w:id="4"/>
      <w:r w:rsidRPr="00FC06DC">
        <w:t>Статья 4. Правовой статус муниципального служащего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Муниципальный служащий, пользуется правами и соблюдает обязанности, ограничения и запреты, установленные федеральными и республиканскими законами.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63"/>
      <w:bookmarkEnd w:id="5"/>
      <w:r w:rsidRPr="00FC06DC">
        <w:t>Статья 5. Поступление на муниципальную службу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1. Поступление на муниципальную службу осуществляется в результате назначения на должность муниципальной службы на условиях трудового договора (контракта) в соответствии с трудовым законодательством и с учетом особенностей, предусмотренных федеральным законом.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68"/>
      <w:bookmarkEnd w:id="6"/>
      <w:r w:rsidRPr="00FC06DC">
        <w:t>Статья 6. Квалификационные требования для замещения должностей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а) для замещения должности </w:t>
      </w:r>
      <w:r>
        <w:t xml:space="preserve"> главы сельского поселения (главы местной администрации)</w:t>
      </w:r>
      <w:r w:rsidRPr="00FC06DC">
        <w:t xml:space="preserve"> </w:t>
      </w:r>
      <w:r>
        <w:t xml:space="preserve"> </w:t>
      </w:r>
      <w:r w:rsidRPr="00A76792">
        <w:rPr>
          <w:b/>
        </w:rPr>
        <w:t>далее Главы,</w:t>
      </w:r>
      <w:r w:rsidRPr="00FC06DC">
        <w:t xml:space="preserve"> - высшее профессиональное образование, знание </w:t>
      </w:r>
      <w:hyperlink r:id="rId12" w:history="1">
        <w:r w:rsidRPr="00FC06DC">
          <w:rPr>
            <w:color w:val="0000FF"/>
          </w:rPr>
          <w:t>Конституции</w:t>
        </w:r>
      </w:hyperlink>
      <w:r w:rsidRPr="00FC06DC">
        <w:t xml:space="preserve"> Российской Федерации, </w:t>
      </w:r>
      <w:hyperlink r:id="rId13" w:history="1">
        <w:r w:rsidRPr="00FC06DC">
          <w:rPr>
            <w:color w:val="0000FF"/>
          </w:rPr>
          <w:t>Конституции</w:t>
        </w:r>
      </w:hyperlink>
      <w:r w:rsidRPr="00FC06DC">
        <w:t xml:space="preserve"> Кабардино-Балкарской Республики, действующего законодательства, нормативных правовых актов, стаж службы на высших должностях муниципальной службы и (или) главных должностях государственной службы не менее двух лет или стаж работы по специальности не менее пяти лет, а также опыт работы в должности руководителя;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б) для замещения иных высших должностей муниципальной службы - высшее профессиональное образование, соответствующее направлению деятельности, знание действующего законодательства, стаж муниципальной службы на главных должностях муниципальной службы и (или) ведущих должностях государственной службы не менее двух лет или стаж работы по специальности не менее трех лет;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в) для замещения главных должностей муниципальной службы - высшее профессиональное образование, соответствующее направлению деятельности, знание действующего законодательства, нормативных правовых актов, стаж муниципальной службы на ведущих должностях муниципальной службы и (или) старших должностях государственной службы не менее двух лет или стаж работы по специальности не менее трех лет;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г) для замещения ведущих должностей муниципальной службы - высшее профессиональное образование, знание действующего законодательства, нормативных правовых актов муниципального образования применительно к направлению деятельности, стаж муниципальной службы на старших должностях муниципальной службы не менее двух лет или стаж работы по специальности не менее трех лет;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д) для замещения старших должностей муниципальной службы - высшее профессиональное образование, знание действующего законодательства, нормативных правовых актов применительно к направлению деятельности;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е) для замещения младших должностей муниципальной службы - среднее профессиональное образование, соответствующее направлению деятельности.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2. Классные чины присваиваются муниципальным служащим в соответствии с замещаемой должностью муниципальной службы в пределах группы должностей </w:t>
      </w:r>
      <w:r w:rsidRPr="00FC06DC">
        <w:lastRenderedPageBreak/>
        <w:t>муниципальной службы.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Муниципальным служащим, замещающим должности муниципальной службы высшей группы, присваивается классный чин - действительный муниципальный советник 1, 2 или 3-го класса.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Муниципальным служащим, замещающим должности муниципальной службы главной группы, присваивается классный чин - муниципальный советник 1, 2 или 3-го класса.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Муниципальным служащим, замещающим должности муниципальной службы ведущей группы, присваивается классный чин - советник муниципальной службы 1, 2 или 3-го класса.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Муниципальным служащим, замещающим должности муниципальной службы старшей и младшей групп, присваивается классный чин - референт муниципальной службы 1, 2 или 3-го класса.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Общими условиями присвоения и сохранения классных чинов муниципальных служащих являются: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1) последовательное присвоение классного чина по прошествии установленного времени пребывания в определенном классном чине после их присвоения впервые;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2) присвоение классного чина муниципальному служащему в соответствии с замещаемой должностью муниципальной службы;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3) досрочное присвоение в качестве меры поощрения классного чина;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4) сохранение присвоенного классного чина при освобождении от замещаемой должности муниципальной службы или увольнении с муниципальной службы.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Оклад за классный чин устанавливается в следующих размерах: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 класс - 33 процента должностного оклада;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 класс - 30 процентов должностного оклада;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3 класс - 28 процентов должностного оклада.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Порядок присвоения и сохранения классных чинов определяется в соответствии с </w:t>
      </w:r>
      <w:hyperlink r:id="rId14" w:history="1">
        <w:r w:rsidRPr="00FC06DC">
          <w:rPr>
            <w:color w:val="0000FF"/>
          </w:rPr>
          <w:t>Законом</w:t>
        </w:r>
      </w:hyperlink>
      <w:r w:rsidRPr="00FC06DC">
        <w:t xml:space="preserve"> "О муниципальной службе в Кабардино-Балкарской Республике".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Лишение присвоенного классного чина муниципального служащего возможно в установленном порядке по решению суда.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95"/>
      <w:bookmarkEnd w:id="7"/>
      <w:r w:rsidRPr="00FC06DC">
        <w:t>Статья 7. Аттестация муниципальных служащих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 целях определения соответствия муниципального служащего замещаемой им должности муниципальной службы проводится его аттестация.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Аттестация муниципальных служащих проводится в соответствии с </w:t>
      </w:r>
      <w:hyperlink r:id="rId15" w:history="1">
        <w:r w:rsidRPr="00FC06DC">
          <w:rPr>
            <w:color w:val="0000FF"/>
          </w:rPr>
          <w:t>положением</w:t>
        </w:r>
      </w:hyperlink>
      <w:r w:rsidRPr="00FC06DC">
        <w:t xml:space="preserve"> о проведении аттестации муниципальных служащих в соответствии с Законом КБР N 8-РЗ "О муниципальной службе в Кабардино-Балкарской Республике".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100"/>
      <w:bookmarkEnd w:id="8"/>
      <w:r w:rsidRPr="00FC06DC">
        <w:t>Статья 8. Кадровая служба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Кадровая служба создается и действует в соответствии с федеральным законодательством, республиканскими законами и муниципальными правовыми актами. Кадровая служба: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1) обеспечивает проведение конкурсов, аттестаций, прохождение муниципальным служащим испытания при замещении должностей муниципальной службы;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2) оформляет решения органов местного самоуправления, связанные с поступлением на муниципальную службу, прохождением муниципальными служащими муниципальной службы, ведет личные дела муниципальных служащих, вносит необходимые записи в </w:t>
      </w:r>
      <w:r w:rsidRPr="00FC06DC">
        <w:lastRenderedPageBreak/>
        <w:t>трудовые книжки муниципальных служащих, ведет реестры муниципальных служащих; организует подготовку, переподготовку и повышение квалификации муниципальных служащих;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3) осуществляет иные полномочия в соответствии с федеральным законодательством, настоящим Положением, </w:t>
      </w:r>
      <w:hyperlink r:id="rId16" w:history="1">
        <w:r w:rsidRPr="00FC06DC">
          <w:rPr>
            <w:color w:val="0000FF"/>
          </w:rPr>
          <w:t>Уставом</w:t>
        </w:r>
      </w:hyperlink>
      <w:r w:rsidRPr="00FC06DC">
        <w:t xml:space="preserve"> </w:t>
      </w:r>
      <w:r>
        <w:t xml:space="preserve">с.п. Герменчик </w:t>
      </w:r>
      <w:r w:rsidRPr="00FC06DC">
        <w:t>Урванского муниципального района и муниципальными правовыми актами.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107"/>
      <w:bookmarkEnd w:id="9"/>
      <w:r w:rsidRPr="00FC06DC">
        <w:t>Статья 9. Поощрение муниципального служащего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 За образцовое выполнение муниципальным служащим должностных полномочий, продолжительную и безупречную службу, выполнение заданий особой важности и сложности устанавливаются соответствующие виды морального и материального поощрения согласно </w:t>
      </w:r>
      <w:hyperlink w:anchor="Par500" w:history="1">
        <w:r w:rsidRPr="00FC06DC">
          <w:rPr>
            <w:color w:val="0000FF"/>
          </w:rPr>
          <w:t>Положению</w:t>
        </w:r>
      </w:hyperlink>
      <w:r w:rsidRPr="00FC06DC">
        <w:t xml:space="preserve"> о видах поощрений муниципальных служащих в </w:t>
      </w:r>
      <w:r>
        <w:t xml:space="preserve"> с.п. Герменчик </w:t>
      </w:r>
      <w:r w:rsidRPr="00FC06DC">
        <w:t>Урванско</w:t>
      </w:r>
      <w:r>
        <w:t>го</w:t>
      </w:r>
      <w:r w:rsidRPr="00FC06DC">
        <w:t xml:space="preserve"> муниципально</w:t>
      </w:r>
      <w:r>
        <w:t>го района</w:t>
      </w:r>
      <w:r w:rsidRPr="00FC06DC">
        <w:t xml:space="preserve"> КБР и порядке их применения и </w:t>
      </w:r>
      <w:hyperlink w:anchor="Par565" w:history="1">
        <w:r w:rsidRPr="00FC06DC">
          <w:rPr>
            <w:color w:val="0000FF"/>
          </w:rPr>
          <w:t>Положению</w:t>
        </w:r>
      </w:hyperlink>
      <w:r w:rsidRPr="00FC06DC">
        <w:t xml:space="preserve"> о премировании работников органов местного самоуправления в</w:t>
      </w:r>
      <w:r>
        <w:t xml:space="preserve"> с.п.</w:t>
      </w:r>
      <w:r w:rsidRPr="00FC06DC">
        <w:t xml:space="preserve"> </w:t>
      </w:r>
      <w:r>
        <w:t xml:space="preserve">Герменчик </w:t>
      </w:r>
      <w:r w:rsidRPr="00FC06DC">
        <w:t>Урванско</w:t>
      </w:r>
      <w:r>
        <w:t>го</w:t>
      </w:r>
      <w:r w:rsidRPr="00FC06DC">
        <w:t xml:space="preserve"> муниципально</w:t>
      </w:r>
      <w:r>
        <w:t>го района</w:t>
      </w:r>
      <w:r w:rsidRPr="00FC06DC">
        <w:t xml:space="preserve"> КБР (приложения N 2, N 3 к настоящему Положению).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115"/>
      <w:bookmarkEnd w:id="10"/>
      <w:r w:rsidRPr="00FC06DC">
        <w:t>Статья 10. Дисциплинарная ответственность муниципального служащего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глава администрации, руководители структурных подразделений в соответствии с федеральным законом имеют право применить следующие дисциплинарные взыскания: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а) замечание;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б) выговор;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в) увольнение с муниципальной службы по соответствующим основаниям.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122"/>
      <w:bookmarkEnd w:id="11"/>
      <w:r w:rsidRPr="00FC06DC">
        <w:t>Статья 11. Основания для прекращения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Прекращение муниципальной службы осуществляется по основаниям, предусмотренным Трудовым </w:t>
      </w:r>
      <w:hyperlink r:id="rId17" w:history="1">
        <w:r w:rsidRPr="00FC06DC">
          <w:rPr>
            <w:color w:val="0000FF"/>
          </w:rPr>
          <w:t>кодексом</w:t>
        </w:r>
      </w:hyperlink>
      <w:r w:rsidRPr="00FC06DC">
        <w:t xml:space="preserve"> Российской Федерации и федеральным законодательством.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126"/>
      <w:bookmarkEnd w:id="12"/>
      <w:r w:rsidRPr="00FC06DC">
        <w:t>Статья 12. Рассмотрение споров (конфликтов) в связи с муниципальной службой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Споры и иные конфликты, связанные с исполнением муниципальной службы, а также вопросы приема и нахождения на муниципальной службе, дисциплинарной ответственности муниципальных служащих рассматриваются в установленном действующим законодательством порядке.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130"/>
      <w:bookmarkEnd w:id="13"/>
      <w:r w:rsidRPr="00FC06DC">
        <w:t>Статья 13. Гарантии, предоставляемые муниципальному служащему, выборному должностному лицу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1. Муниципальному служащему предоставляются гарантии, установленные федеральными и </w:t>
      </w:r>
      <w:r w:rsidRPr="00DD755B">
        <w:t>республиканскими законами.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 На лиц замещающих муниципальные должности и должности муниципальной службы, распространяется действие Федеральными закона "</w:t>
      </w:r>
      <w:hyperlink r:id="rId18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О государственном пенсионном обеспечении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в Российской Федерации", Закон КБР « О государственном обеспечении лиц замещавших государственные должности Кабардино-Балкарской Республики и государственные должности государственной службы Кабардино-Балкарской Республики», </w:t>
      </w:r>
      <w:hyperlink r:id="rId19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"О пенсионном обеспечении лиц, замещавших </w:t>
      </w:r>
      <w:r w:rsidRPr="00DD755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должности и должности муниципальной службы в с.п. Герменчик Урванского муниципального района Кабардино-Балкарской Республики", 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3. Средства на указанные цели ежегодно предусматриваются в бюджете с.п. Герменчик Урванского муниципального района КБР.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4. Представительный орган местного самоуправления вправе устанавливать иные гарантии для муниципального служащего, не противоречащие действующему законодательству.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37"/>
      <w:bookmarkEnd w:id="14"/>
      <w:r w:rsidRPr="00DD755B">
        <w:t>Статья 14. Денежное содержание муниципального служащего, выборного должностного лица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1. Оплата труда муниципального служащего, выборного должностного лица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других ежемесячных и иных дополнительных выплат (далее - дополнительные выплаты), предусмотренных законодательством Российской Федерации, Кабардино-Балкарской Республики и настоящим Положением.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2. Дополнительные выплаты муниципального служащего состоят из ежемесячных надбавок к должностному окладу за квалификацию (классный чин), за особые условия муниципальной службы, за выслугу лет на муниципальной службе, за работу со сведениями, составляющими государственную тайну, ежемесячного и единовременного денежного поощрения, а также из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3. Дополнительные выплаты выборного должностного лица состоят из ежемесячного денежного поощрения, особых условий муниципальной службы, а также из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4. Денежное содержание выплачивается выборному должностному лицу, муниципальному служащему за счет средств бюджета</w:t>
      </w:r>
      <w:r>
        <w:t xml:space="preserve"> с.п. Герменчик </w:t>
      </w:r>
      <w:r w:rsidRPr="00FC06DC">
        <w:t xml:space="preserve"> Урванского муниципального района исключительно в денежной форме.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5. Финансирование денежного содержания за счет иных внебюджетных средств не допускается.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6. Изменения в системе оплаты труда (денежного содержания) муниципальных служащих осуществляются исключительно в форме внесения изменений и дополнений в настоящее Положение.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7. Должностной оклад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Предельные размеры должностного оклада муниципального служащего,  определяются </w:t>
      </w:r>
      <w:r>
        <w:t xml:space="preserve"> в соответствии с Реестром  соотношений должностей муниципальной службы и должностей государственной гражданской службы </w:t>
      </w:r>
      <w:r w:rsidRPr="004D69C8">
        <w:t>Кабардино-Балкарской Республики</w:t>
      </w:r>
      <w:r>
        <w:t>,</w:t>
      </w:r>
      <w:r w:rsidRPr="004D69C8">
        <w:t xml:space="preserve"> </w:t>
      </w:r>
      <w:r w:rsidRPr="00FC06DC">
        <w:t>Решением Совета местного самоуправления</w:t>
      </w:r>
      <w:r>
        <w:t xml:space="preserve"> с.п.Герменчик  </w:t>
      </w:r>
      <w:r w:rsidRPr="00FC06DC">
        <w:t xml:space="preserve"> Урванского муниципального района.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8. Дополнительные выплаты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К дополнительным выплатам относятся: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1. Ежемесячная надбавка к должностному окладу за квалификацию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1.1. Ежемесячная надбавка к должностному окладу за квалификацию муниципальному служащему устанавливается на основе квалификационных требований для замещения должностей муниципальной службы, утвержденных правовыми актами Российской Федерации, Кабардино-Балкарской Республики и Совета местного самоуправления.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1.2. Ежемесячная надбавка к должностному окладу за квалификацию </w:t>
      </w:r>
      <w:r w:rsidRPr="00FC06DC">
        <w:lastRenderedPageBreak/>
        <w:t>устанавливается муниципальному служащему при назначении на должность в размере до 33 (от 28 до 33) процентов. Размер надбавки определяется в зависимости от степени знания действующего законодательства РФ, КБР и нормативных правовых актов Урванского муниципального района, а также продолжительности стажа муниципальной службы.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2. Ежемесячная надбавка к должностному окладу за выслугу лет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2.1. Ежемесячная надбавка к должностному окладу за выслугу лет на муниципальной службе муниципальному служащему выплачивается исходя из стажа муниципальной службы в следующих размерах: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2400"/>
      </w:tblGrid>
      <w:tr w:rsidR="002B637B" w:rsidRPr="00FC06DC" w:rsidTr="00BB6B62">
        <w:trPr>
          <w:trHeight w:val="4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      При стаже муниципальной и (или)      </w:t>
            </w:r>
          </w:p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          государственной службы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    процентов     </w:t>
            </w:r>
          </w:p>
        </w:tc>
      </w:tr>
      <w:tr w:rsidR="002B637B" w:rsidRPr="00FC06DC" w:rsidTr="00BB6B62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от 1 года до 5 лет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        10        </w:t>
            </w:r>
          </w:p>
        </w:tc>
      </w:tr>
      <w:tr w:rsidR="002B637B" w:rsidRPr="00FC06DC" w:rsidTr="00BB6B62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от 5 лет до 10 лет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        15        </w:t>
            </w:r>
          </w:p>
        </w:tc>
      </w:tr>
      <w:tr w:rsidR="002B637B" w:rsidRPr="00FC06DC" w:rsidTr="00BB6B62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от 10 лет до 15 лет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        20        </w:t>
            </w:r>
          </w:p>
        </w:tc>
      </w:tr>
      <w:tr w:rsidR="002B637B" w:rsidRPr="00FC06DC" w:rsidTr="00BB6B62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свыше 15 лет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37B" w:rsidRPr="00FC06DC" w:rsidRDefault="002B637B" w:rsidP="00BB6B62">
            <w:pPr>
              <w:widowControl w:val="0"/>
              <w:autoSpaceDE w:val="0"/>
              <w:autoSpaceDN w:val="0"/>
              <w:adjustRightInd w:val="0"/>
            </w:pPr>
            <w:r w:rsidRPr="00FC06DC">
              <w:t xml:space="preserve">        30        </w:t>
            </w:r>
          </w:p>
        </w:tc>
      </w:tr>
    </w:tbl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2.2. Периоды работы, включенные в стаж муниципальной службы, определяются в соответствии с законом КБР и настоящим Положением.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3. Ежемесячная надбавка к должностному окладу за особые условия муниципальной службы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3.1. Ежемесячная надбавка к должностному окладу за особые условия муниципальной службы производится в зависимости от сложности и напряженности в работе, выполнения работы особой важности и устанавливается служащему соответствующей группы должностей муниципальной службы в следующих размерах: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главе местной администрации, работающему по контракту, - в размере до 200 процентов должностного оклада;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иным лицам, замещающим высшие должности муниципальной службы, - в размере до 100 процентов должностного оклада;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лицам, замещающим главные должности муниципальной службы, - в размере до 75 процентов должностного оклада;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лицам, замещающим ведущие должности муниципальной службы, - в размере до 60 процентов должностного оклада;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лицам, замещающим старшие должности муниципальной службы, - в размере до 45 процентов должностного оклада;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лицам, замещающим младшие должности муниципальной службы, - в размере до 30 процентов должностного оклада;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3.2. Лицам, назначаемым на должности муниципальной службы с установлением испытательного срока, ежемесячная надбавка к должностному окладу за особые условия муниципальной службы за период испытания устанавливается в минимальном размере, предусмотренном для соответствующей группы должностей.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3.3. Ежемесячная надбавка устанавливается муниципальным служащим на основании распоряжения (приказа) работодателя до утверждения штатного расписания на очередной финансовый год.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Основными критериями для установления конкретных размеров ежемесячной надбавки являются: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- наличие переработки сверх нормальной продолжительности рабочего дня;</w:t>
      </w:r>
    </w:p>
    <w:p w:rsidR="002B637B" w:rsidRPr="00DD755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DD755B">
        <w:t>- сложность, срочность выполняемой работы;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lastRenderedPageBreak/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 и др.);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3.4. Решение об установлении ежемесячной надбавки к должностному окладу за особые условия муниципальной службы заместителям главы администрации, и муниципальным служащим принимается главой  и оформляется распоряжением.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C06DC">
        <w:t>. Ежемесячное денежное поощрение</w:t>
      </w:r>
    </w:p>
    <w:p w:rsidR="002B637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C06DC">
        <w:t>.1. Ежемесячное денежное поощрение выплачивается в целях использования фактора материальной заинтересованности, развития инициативы, улучшения качества работы, укрепления служебной и трудовой дисциплины, которое носит системный характер и учитывается во всех случаях исчисления заработка. Денежное поощрение выплачивается ежемесячно:</w:t>
      </w:r>
    </w:p>
    <w:p w:rsidR="002B637B" w:rsidRPr="00DD755B" w:rsidRDefault="002B637B" w:rsidP="002B637B">
      <w:pPr>
        <w:jc w:val="both"/>
        <w:rPr>
          <w:rFonts w:ascii="Times New Roman CYR" w:hAnsi="Times New Roman CYR" w:cs="Times New Roman CYR"/>
        </w:rPr>
      </w:pPr>
      <w:r w:rsidRPr="00DD755B">
        <w:rPr>
          <w:rFonts w:ascii="Times New Roman CYR" w:hAnsi="Times New Roman CYR" w:cs="Times New Roman CYR"/>
        </w:rPr>
        <w:t xml:space="preserve">       Главе с.п.  Герменчик (главе администрации с.п.)  до 3,0 должностных окладов;</w:t>
      </w:r>
    </w:p>
    <w:p w:rsidR="002B637B" w:rsidRPr="00DD755B" w:rsidRDefault="002B637B" w:rsidP="002B637B">
      <w:pPr>
        <w:jc w:val="both"/>
        <w:rPr>
          <w:rFonts w:ascii="Times New Roman CYR" w:hAnsi="Times New Roman CYR" w:cs="Times New Roman CYR"/>
        </w:rPr>
      </w:pPr>
      <w:r w:rsidRPr="00DD755B">
        <w:t xml:space="preserve">    - </w:t>
      </w:r>
      <w:r w:rsidRPr="00DD755B">
        <w:rPr>
          <w:rFonts w:ascii="Times New Roman CYR" w:hAnsi="Times New Roman CYR" w:cs="Times New Roman CYR"/>
        </w:rPr>
        <w:t>Лицам замещающих высшую группу должностей в соответствии с Реестром должностей муниципальной службы в КБР (далее Реестр) до 2,3 должностных окладов</w:t>
      </w:r>
    </w:p>
    <w:p w:rsidR="002B637B" w:rsidRPr="00DD755B" w:rsidRDefault="002B637B" w:rsidP="002B637B">
      <w:pPr>
        <w:jc w:val="both"/>
        <w:rPr>
          <w:rFonts w:ascii="Times New Roman CYR" w:hAnsi="Times New Roman CYR" w:cs="Times New Roman CYR"/>
        </w:rPr>
      </w:pPr>
      <w:r w:rsidRPr="00DD755B">
        <w:t xml:space="preserve">    - </w:t>
      </w:r>
      <w:r w:rsidRPr="00DD755B">
        <w:rPr>
          <w:rFonts w:ascii="Times New Roman CYR" w:hAnsi="Times New Roman CYR" w:cs="Times New Roman CYR"/>
        </w:rPr>
        <w:t>Лицам замещающих главную группу должностей  согласно Реестру до 2,2 должностных окладов;</w:t>
      </w:r>
    </w:p>
    <w:p w:rsidR="002B637B" w:rsidRPr="00DD755B" w:rsidRDefault="002B637B" w:rsidP="002B637B">
      <w:pPr>
        <w:jc w:val="both"/>
        <w:rPr>
          <w:rFonts w:ascii="Times New Roman CYR" w:hAnsi="Times New Roman CYR" w:cs="Times New Roman CYR"/>
        </w:rPr>
      </w:pPr>
      <w:r w:rsidRPr="00DD755B">
        <w:t xml:space="preserve">   - </w:t>
      </w:r>
      <w:r w:rsidRPr="00DD755B">
        <w:rPr>
          <w:rFonts w:ascii="Times New Roman CYR" w:hAnsi="Times New Roman CYR" w:cs="Times New Roman CYR"/>
        </w:rPr>
        <w:t>Лицам замещающих ведущую группу должностей согласно Реестру до 2,2 должностных окладов;</w:t>
      </w:r>
    </w:p>
    <w:p w:rsidR="002B637B" w:rsidRPr="00DD755B" w:rsidRDefault="002B637B" w:rsidP="002B637B">
      <w:pPr>
        <w:jc w:val="both"/>
        <w:rPr>
          <w:rFonts w:ascii="Times New Roman CYR" w:hAnsi="Times New Roman CYR" w:cs="Times New Roman CYR"/>
        </w:rPr>
      </w:pPr>
      <w:r w:rsidRPr="00DD755B">
        <w:rPr>
          <w:rFonts w:ascii="Times New Roman CYR" w:hAnsi="Times New Roman CYR" w:cs="Times New Roman CYR"/>
        </w:rPr>
        <w:t>Лицам замещающих старшую группу должностей согласно Реестру до 1,8 должностных окладов;</w:t>
      </w:r>
    </w:p>
    <w:p w:rsidR="002B637B" w:rsidRPr="00DD755B" w:rsidRDefault="002B637B" w:rsidP="002B637B">
      <w:pPr>
        <w:jc w:val="both"/>
      </w:pPr>
      <w:r w:rsidRPr="00DD755B">
        <w:t xml:space="preserve">   - </w:t>
      </w:r>
      <w:r w:rsidRPr="00DD755B">
        <w:rPr>
          <w:rFonts w:ascii="Times New Roman CYR" w:hAnsi="Times New Roman CYR" w:cs="Times New Roman CYR"/>
        </w:rPr>
        <w:t>Лицам замещающих младшую группу должностей согласно Реестру до 1,8 должностных окладов;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C06DC">
        <w:t>.2. Решение о размерах по выплатам ежемесячного денежного поощрения принимается Советом местного самоуправления при утверждении структуры, штатного расписания на очередной финансовый год.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C06DC">
        <w:t xml:space="preserve">.3. Выплата денежного поощрения производится за счет средств фонда оплаты труда </w:t>
      </w:r>
      <w:r>
        <w:t xml:space="preserve">с.п. Герменчик </w:t>
      </w:r>
      <w:r w:rsidRPr="00FC06DC">
        <w:t>Урванского муниципального района.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C06DC">
        <w:t>. Премирование муниципальных служащих: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C06DC">
        <w:t>.1. Премирование муниципальных служащих производится в целях повышения их материальной заинтересованности, а также за выполнение особо важных и сложных заданий, возложенных на органы местного самоуправления.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C06DC">
        <w:t>.2. Фонд для выплаты премий в</w:t>
      </w:r>
      <w:r>
        <w:t xml:space="preserve"> с.п. Герменчик</w:t>
      </w:r>
      <w:r w:rsidRPr="00FC06DC">
        <w:t xml:space="preserve"> формируется исходя из штатной численности в пределах</w:t>
      </w:r>
      <w:r w:rsidRPr="00EC6860">
        <w:t xml:space="preserve">, выделенных из бюджета  с.п. </w:t>
      </w:r>
      <w:r>
        <w:t>Герменчик</w:t>
      </w:r>
      <w:r w:rsidRPr="00EC6860">
        <w:t xml:space="preserve"> средств,</w:t>
      </w:r>
      <w:r w:rsidRPr="00FC06DC">
        <w:t xml:space="preserve"> </w:t>
      </w:r>
      <w:r>
        <w:t>в размере двух</w:t>
      </w:r>
      <w:r w:rsidRPr="00FC06DC">
        <w:t xml:space="preserve"> должностных окладов в год и образовавшейся экономии по фонду оплаты труда за календарный период и максимальными размерами в отношении конкретного муниципального служащего не ограничивается.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 качестве календарного периода работы для начисления премий принимается отработанное время.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C06DC">
        <w:t>.3. Время нахождения в очередном отпуске по беременности и родам, по уходу за ребенком до достижения им возраста трех лет, а также в связи с болезнью и по другим уважительным причинам в календарный период работы для начисления премий не включается.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C06DC">
        <w:t>.4. Решение о выплате премии принимается не позднее окончания месяца, следующего за отчетным периодом.</w:t>
      </w:r>
    </w:p>
    <w:p w:rsidR="002B637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134D34">
        <w:t xml:space="preserve">5.5. Решение о выплате премии главе с.п. </w:t>
      </w:r>
      <w:r>
        <w:t>Герменчик</w:t>
      </w:r>
      <w:r w:rsidRPr="00134D34">
        <w:t xml:space="preserve"> принимается решением Совета местного самоуправления с.п. </w:t>
      </w:r>
      <w:r>
        <w:t>Герменчик</w:t>
      </w:r>
      <w:r w:rsidRPr="00134D34">
        <w:t xml:space="preserve">  Урванского муниципального района 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C06DC">
        <w:t>.</w:t>
      </w:r>
      <w:r>
        <w:t>6</w:t>
      </w:r>
      <w:r w:rsidRPr="00FC06DC">
        <w:t>. Решение о выплате премии заместителям главы администрации, работникам местной администрации, принимается главой администрации и оформляется распоряжением.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C06DC">
        <w:t>.</w:t>
      </w:r>
      <w:r>
        <w:t>7</w:t>
      </w:r>
      <w:r w:rsidRPr="00FC06DC">
        <w:t>. Основными критериями при определении размера премии являются: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личный вклад муниципального служащего в обеспечении выполнения задач и реализации полномочий, возложенных на органы местного самоуправления;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lastRenderedPageBreak/>
        <w:t>- степень сложности выполнения муниципальным служащим заданий, эффективности достигнутых результатов за определенный период работы;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оперативность и профессионализм муниципального служащего в решении вопросов, входящих в его компетенцию.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5.8</w:t>
      </w:r>
      <w:r w:rsidRPr="00FC06DC">
        <w:t>. Муниципальным служащим в пределах утвержденного фонда оплаты труда выплачивается: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единовременное вознаграждение (премия) при поощрении Главы Кабардино-Балкарской Республики,</w:t>
      </w:r>
    </w:p>
    <w:p w:rsidR="002B637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при присвоении почетных званий Кабардино-Балкарской Республики в размере десяти должностных окладов.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-при награждении Почетной Грамотой Правительства КБР в размере пяти должностных окладов.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5.9</w:t>
      </w:r>
      <w:r w:rsidRPr="00FC06DC">
        <w:t>. За безупречную и эффективную службу при наличии экономии по фонду оплаты труда служащим может выплачиваться единовременное поощрение (премия) до пяти должностных окладов в следующих случаях: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в связи с 50-летием, 55-летием и 60-летием со дня рождения;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в связи с выходом на пенсию за выслугу лет;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за особый личный вклад муниципального служащего в обеспечении выполнения задач, возложенных на органы местного самоуправления Урванского муниципального района.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FC06DC">
        <w:t>.1</w:t>
      </w:r>
      <w:r>
        <w:t>0</w:t>
      </w:r>
      <w:r w:rsidRPr="00FC06DC">
        <w:t>. Решение о выплате единовременного поощрения (премии) оформляется распоряжением (приказом) работодателя.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FC06DC">
        <w:t>. Единовременная выплата при предоставлении ежегодного оплачиваемого отпуска и материальная помощь: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FC06DC">
        <w:t>.1. Муниципальным служащим в пределах утвержденного фонда оплаты труда устанавливается единовременная выплата при предоставлении ежегодного оплачиваемого отпуска и материальная помощь.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FC06DC">
        <w:t>.2. Единовременная выплата при предоставлении ежегодного оплачиваемого отпуска производится в размере одного должностного оклада.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FC06DC">
        <w:t>.3. Указанная единовременная выплата производится по соответствующему заявлению муниципального служащего на имя руководителя и оформляется распоряжением (приказом) работодателя.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 случае если муниципальный служащий не использовал в течение года своего права на отпуск, данная единовременная выплата производится в конце года.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FC06DC">
        <w:t>.4. Оказание материальной помощи муниципальному служащему производится в течение календарного года в размере двух должностных окладов.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Материальная помощь выплачивается, как правило, к ежегодному оплачиваемому отпуску или, по заявлению муниципального служащего, в иные сроки текущего года и оформляется распоряжением (приказом) работодателя.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 случае смерти муниципального служащего (работника) материальная помощь, не полученная им в год смерти, выплачивается супругу (супруге) или близким родственникам (дети или родители).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FC06DC">
        <w:t>.5. Вновь принятым работникам, не отработавшим полного календарного года, а также 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FC06DC">
        <w:t>.6. В пределах экономии установленного фонда оплаты муниципальным служащим также может быть оказана дополнительная единовременная материальная помощь в размере от 2 до 5 должностных окладов в связи: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с длительной болезнью муниципального служащего или члена его семьи;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с бракосочетанием;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с рождением ребенка;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lastRenderedPageBreak/>
        <w:t>- со смертью супруга (супруги) или близких родственников (дети или родители);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с тяжелым материальным положением, вызванным иными вескими причинами.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FC06DC">
        <w:t>. Иные выплаты, выплачиваемые при наличии экономии фонда оплаты труда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FC06DC">
        <w:t>.1. Глава, вправе в пределах фонда оплаты труда устанавливать доплаты к должностному окладу и иные выплаты, в том числе: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надбавки к должностным окладам за расширение зон обслуживания;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надбавка к должностному окладу за исполнение обязанностей временно отсутствующего работника;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- дополнительное денежное поощрение по итогам работы за месяц, квартал, год, к праздничным датам.</w:t>
      </w:r>
    </w:p>
    <w:p w:rsidR="002B637B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FC06DC">
        <w:t>. Фонд оплаты труда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443954">
        <w:t>.1. Годовой фонд оплаты труда главы   формируется за счет следующих выплат: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>1) должностной оклад - в размере 12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>2) ежемесячная надбавка к должностному окладу за особые условия муниципальной службы - в размере 24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>3) премия за выполнение особо важных и сложных заданий - в размере 2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>4) ежемесячное денежное поощрение - в размере</w:t>
      </w:r>
      <w:r>
        <w:t xml:space="preserve"> до</w:t>
      </w:r>
      <w:r w:rsidRPr="00443954">
        <w:t xml:space="preserve"> 3</w:t>
      </w:r>
      <w:r>
        <w:t>6</w:t>
      </w:r>
      <w:r w:rsidRPr="00443954">
        <w:t xml:space="preserve">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>5) единовременная выплата при предоставлении ежегодного оплачиваемого отпуска и материальная помощь - в размере 3 должностных окладов.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443954">
        <w:t>.2. Годовой фонд оплаты труда муниципальных служащих формируется за счет следующих выплат: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>1) должностной оклад - в размере 12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>2) ежемесячная надбавка к должностному окладу за квалификацию (классный чин) - в размере</w:t>
      </w:r>
      <w:r>
        <w:t xml:space="preserve"> до</w:t>
      </w:r>
      <w:r w:rsidRPr="00443954">
        <w:t xml:space="preserve"> 4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>3) ежемесячная надбавка к должностному окладу за выслугу лет на муниципальной службе - в размере</w:t>
      </w:r>
      <w:r>
        <w:t xml:space="preserve"> до 3,6</w:t>
      </w:r>
      <w:r w:rsidRPr="00443954">
        <w:t xml:space="preserve">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443954">
        <w:t xml:space="preserve">4) ежемесячная надбавка к должностному окладу за особые условия муниципальной службы - в размере </w:t>
      </w:r>
      <w:r>
        <w:t>до 12</w:t>
      </w:r>
      <w:r w:rsidRPr="00443954">
        <w:t xml:space="preserve">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443954">
        <w:t>) премия за выполнение особо важных и сложных заданий - в размере 2 должностных окладов;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43954">
        <w:t>) ежемесячное денежное поощрение -  до 30 должностных окладов согласно Реестру муниципальных должностей и должностей муниципальной службы в Урванском муниципальном районе КБР;</w:t>
      </w:r>
    </w:p>
    <w:p w:rsidR="002B637B" w:rsidRPr="00443954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443954">
        <w:t>) единовременная выплата при предоставлении ежегодного оплачиваемого отпуска и материальная помощь - в размере 3 должностных окладов.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FC06DC">
        <w:t>.</w:t>
      </w:r>
      <w:r>
        <w:t>3</w:t>
      </w:r>
      <w:r w:rsidRPr="00FC06DC">
        <w:t xml:space="preserve">. Размеры окладов денежного содержания по должностям муниципальной службы могут ежегодно увеличиваться (индексироваться) в соответствии с решением Совета </w:t>
      </w:r>
      <w:r>
        <w:t xml:space="preserve">с.п. Герменчик </w:t>
      </w:r>
      <w:r w:rsidRPr="00FC06DC">
        <w:t>Урванского муниципального района "О бюджете</w:t>
      </w:r>
      <w:r>
        <w:t xml:space="preserve"> с.п. Герменчик</w:t>
      </w:r>
      <w:r w:rsidRPr="00FC06DC">
        <w:t xml:space="preserve"> Урванского муниципального района КБР" на соответствующий год с учетом уровня инфляции (потребительских цен).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282"/>
      <w:bookmarkEnd w:id="15"/>
      <w:r w:rsidRPr="00FC06DC">
        <w:t>Статья 15. О</w:t>
      </w:r>
      <w:r>
        <w:t>тпуск муниципального служащего.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Муниципальному служащему устанавливается ежегодный основной оплачиваемый отпуск продолжительностью не менее 30 календарных дней в порядке, установленном Трудовым </w:t>
      </w:r>
      <w:hyperlink r:id="rId20" w:history="1">
        <w:r w:rsidRPr="00FC06DC">
          <w:rPr>
            <w:color w:val="0000FF"/>
          </w:rPr>
          <w:t>кодексом</w:t>
        </w:r>
      </w:hyperlink>
      <w:r w:rsidRPr="00FC06DC">
        <w:t xml:space="preserve"> Российской Федерации, при этом продолжительность ежегодного дополнительного оплачиваемого отпуска не может превышать 15 дней.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286"/>
      <w:bookmarkEnd w:id="16"/>
      <w:r w:rsidRPr="00FC06DC">
        <w:t>Статья 16. Пенсионное обеспечение муниципального служащего и членов его семьи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lastRenderedPageBreak/>
        <w:t xml:space="preserve">В соответствии с федеральным законом в области пенсионного обеспечения на муниципального служащего, выборного должностного лица в полном объеме распространяются права государственного гражданского служащего, установленные федеральными законами, законами Кабардино-Балкарской Республики </w:t>
      </w:r>
      <w:r w:rsidRPr="00A5135A">
        <w:t xml:space="preserve">и </w:t>
      </w:r>
      <w:hyperlink r:id="rId21" w:history="1">
        <w:r w:rsidRPr="00A5135A">
          <w:rPr>
            <w:color w:val="0000FF"/>
          </w:rPr>
          <w:t>Положением</w:t>
        </w:r>
      </w:hyperlink>
      <w:r w:rsidRPr="00A5135A">
        <w:t xml:space="preserve"> "О пенсионном обеспечении лиц, замещавших муниципальные должности и должности муниципальной службы в Урванском муниципальном районе КБР".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290"/>
      <w:bookmarkEnd w:id="17"/>
      <w:r w:rsidRPr="00FC06DC">
        <w:t>Статья 17. Стаж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1. 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службы, а также иные периоды времени, определенные настоящим Положением, дающие право на получение за выслугу лет надбавок к должностному окладу, ежегодного дополнительного оплачиваемого отпуска, единовременного денежного вознаграждения при выходе на пенсию, пенсии за выслугу лет.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295"/>
      <w:bookmarkEnd w:id="18"/>
      <w:r w:rsidRPr="00FC06DC">
        <w:t>Статья 18. Периоды работы, включаемые в стаж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1. В стаж (общую продолжительность) муниципальной службы засчитываются периоды работы, включенные в стаж муниципальной службы в соответствии с федеральным законом, а также засчитываемые в стаж государственной гражданской службы в соответствии с законодательством о стаже государственной гражданской службы.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2. В стаж муниципальной службы включаются иные периоды времени: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а) время подготовки, переподготовки, повышения квалификации государственного или муниципального служащего с отрывом от службы по направлению государственного органа или органа местного самоуправления;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б) время нахождения на инвалидности I и II групп вследствие увечья, профессионального заболевания либо иного повреждения здоровья, полученного в связи с исполнением обязанностей на государственной и (или) муниципальной службе;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в) время отпуска по уходу за ребенком до достижения им возраста трех лет, приходящегося на период государственной, муниципальной службы;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г) по представлению комиссии по определению стажа муниципальной службы - период работы на других предприятиях, в учреждениях и организациях в соответствии с законодательством Кабардино-Балкарской Республики.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304"/>
      <w:bookmarkEnd w:id="19"/>
      <w:r w:rsidRPr="00FC06DC">
        <w:t>Статья 19. Порядок исчисления стажа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При исчислении стажа муниципальной службы применяется следующий порядок: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а) периоды, засчитываемые в стаж муниципальной службы, суммируются независимо от сроков перерыва в работе или иной деятельности;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б) стаж муниципальной службы исчисляется в календарном порядке (в годах, месяцах, днях);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в) льготное исчисление стажа муниципальной службы не производится.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311"/>
      <w:bookmarkEnd w:id="20"/>
      <w:r w:rsidRPr="00FC06DC">
        <w:t>Статья 20. Периоды работы, не включаемые в стаж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 стаж муниципальной службы не включаются: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а) время работы в органах государственной власти и органах местного самоуправления, связанной с техническим и материально-хозяйственным обеспечением </w:t>
      </w:r>
      <w:r w:rsidRPr="00FC06DC">
        <w:lastRenderedPageBreak/>
        <w:t>деятельности государственных органов и органов местного самоуправления;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б) время работы в объединениях кооперативов, агропромышленных комбинатах (при наличии агропромышленных объединений), агрофирмах, государственно-кооперативных объединениях, на предприятиях, а также в бюджетных организациях;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в) время работы в качестве члена колхоза или кооперативного предприятия;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г) время осуществления индивидуальной трудовой деятельности;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д) период творческой деятельности членов творческих союзов;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е) время работы по гражданско-правовым договорам;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ж) время отбывания наказания по приговору суда;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з) время работы по найму у отдельных граждан;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и) время работы вольнонаемных в армии, органах безопасности, органах внутренних дел, налоговой полиции, таможни, иных федеральных государственных органах;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к) время работы в хозяйственных товариществах и обществах, производственных и потребительских кооперативах.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325"/>
      <w:bookmarkEnd w:id="21"/>
      <w:r w:rsidRPr="00FC06DC">
        <w:t>Статья 21. Перечень документов, подтверждающих стаж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Документами, подтверждающими стаж муниципальной службы, являются: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а) трудовая книжка (основной документ);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б)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работы (службы), справки архивных учреждений, выписки из приказов;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Установление стажа муниципальной службы производится кадровой службой в соответствии с </w:t>
      </w:r>
      <w:hyperlink r:id="rId22" w:history="1">
        <w:r w:rsidRPr="00FC06DC">
          <w:rPr>
            <w:color w:val="0000FF"/>
          </w:rPr>
          <w:t>Уставом</w:t>
        </w:r>
      </w:hyperlink>
      <w:r w:rsidRPr="00FC06DC">
        <w:t xml:space="preserve"> </w:t>
      </w:r>
      <w:r>
        <w:t xml:space="preserve"> с.п. Герменчик </w:t>
      </w:r>
      <w:r w:rsidRPr="00FC06DC">
        <w:t>Урванского муниципального района КБР.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332"/>
      <w:bookmarkEnd w:id="22"/>
      <w:r w:rsidRPr="00FC06DC">
        <w:t>Статья 22. Рассмотрение споров по вопросам установления стажа муниципальной службы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Споры по вопросам установления стажа муниципальной службы разрешаются в судебном порядке или комиссией по определ</w:t>
      </w:r>
      <w:r>
        <w:t>ению стажа муниципальной службы</w:t>
      </w:r>
      <w:r w:rsidRPr="00FC06DC">
        <w:t>.</w:t>
      </w:r>
    </w:p>
    <w:p w:rsidR="002B637B" w:rsidRDefault="002B637B" w:rsidP="002B637B">
      <w:pPr>
        <w:spacing w:line="295" w:lineRule="atLeast"/>
        <w:jc w:val="right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bookmarkStart w:id="23" w:name="Par336"/>
      <w:bookmarkEnd w:id="23"/>
    </w:p>
    <w:p w:rsidR="002B637B" w:rsidRPr="008B6417" w:rsidRDefault="002B637B" w:rsidP="002B637B">
      <w:pPr>
        <w:spacing w:line="295" w:lineRule="atLeast"/>
        <w:jc w:val="right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-4"/>
          <w:highlight w:val="white"/>
        </w:rPr>
        <w:t>Приложение №1</w:t>
      </w:r>
    </w:p>
    <w:p w:rsidR="002B637B" w:rsidRPr="008B6417" w:rsidRDefault="002B637B" w:rsidP="002B637B">
      <w:pPr>
        <w:spacing w:line="295" w:lineRule="atLeast"/>
        <w:ind w:right="65"/>
        <w:jc w:val="right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 xml:space="preserve">к Положению </w:t>
      </w:r>
      <w:r w:rsidRPr="008B6417">
        <w:rPr>
          <w:color w:val="000000"/>
          <w:spacing w:val="-1"/>
          <w:highlight w:val="white"/>
        </w:rPr>
        <w:t>«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О муниципальной службе</w:t>
      </w:r>
    </w:p>
    <w:p w:rsidR="002B637B" w:rsidRPr="008B6417" w:rsidRDefault="002B637B" w:rsidP="002B637B">
      <w:pPr>
        <w:spacing w:line="295" w:lineRule="atLeast"/>
        <w:ind w:right="65"/>
        <w:jc w:val="right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с.п. ГерменчикУрванского муниципального района КБР</w:t>
      </w:r>
    </w:p>
    <w:p w:rsidR="002B637B" w:rsidRPr="008B6417" w:rsidRDefault="002B637B" w:rsidP="002B637B">
      <w:pPr>
        <w:spacing w:before="302" w:line="295" w:lineRule="atLeast"/>
        <w:ind w:right="50"/>
        <w:jc w:val="center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-3"/>
          <w:highlight w:val="white"/>
        </w:rPr>
        <w:t>ПОЛОЖЕНИЕ</w:t>
      </w:r>
    </w:p>
    <w:p w:rsidR="002B637B" w:rsidRPr="008B6417" w:rsidRDefault="002B637B" w:rsidP="002B637B">
      <w:pPr>
        <w:spacing w:line="295" w:lineRule="atLeast"/>
        <w:ind w:left="72"/>
        <w:jc w:val="center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 xml:space="preserve">О Реестре должностей муниципальной службы в с.п. Герменчик Урванского муниципального района </w:t>
      </w:r>
      <w:r w:rsidRPr="008B6417">
        <w:rPr>
          <w:rFonts w:ascii="Times New Roman CYR" w:hAnsi="Times New Roman CYR" w:cs="Times New Roman CYR"/>
          <w:color w:val="000000"/>
          <w:spacing w:val="-7"/>
          <w:highlight w:val="white"/>
        </w:rPr>
        <w:t>КБР</w:t>
      </w:r>
    </w:p>
    <w:p w:rsidR="002B637B" w:rsidRPr="008B6417" w:rsidRDefault="002B637B" w:rsidP="002B637B">
      <w:pPr>
        <w:tabs>
          <w:tab w:val="left" w:pos="360"/>
        </w:tabs>
        <w:spacing w:line="295" w:lineRule="atLeast"/>
        <w:ind w:left="29"/>
        <w:rPr>
          <w:rFonts w:ascii="Times New Roman CYR" w:hAnsi="Times New Roman CYR" w:cs="Times New Roman CYR"/>
          <w:highlight w:val="white"/>
        </w:rPr>
      </w:pPr>
      <w:r w:rsidRPr="008B6417">
        <w:rPr>
          <w:color w:val="000000"/>
          <w:highlight w:val="white"/>
        </w:rPr>
        <w:t>1.</w:t>
      </w:r>
      <w:r w:rsidRPr="008B6417">
        <w:rPr>
          <w:color w:val="000000"/>
          <w:highlight w:val="white"/>
        </w:rPr>
        <w:tab/>
      </w:r>
      <w:r w:rsidRPr="008B6417">
        <w:rPr>
          <w:rFonts w:ascii="Times New Roman CYR" w:hAnsi="Times New Roman CYR" w:cs="Times New Roman CYR"/>
          <w:color w:val="000000"/>
          <w:spacing w:val="-2"/>
          <w:highlight w:val="white"/>
        </w:rPr>
        <w:t>Общие положения</w:t>
      </w:r>
    </w:p>
    <w:p w:rsidR="002B637B" w:rsidRPr="008B6417" w:rsidRDefault="002B637B" w:rsidP="002B637B">
      <w:pPr>
        <w:spacing w:line="295" w:lineRule="atLeast"/>
        <w:ind w:left="7" w:right="43"/>
        <w:jc w:val="both"/>
        <w:rPr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highlight w:val="white"/>
        </w:rPr>
        <w:t xml:space="preserve">Настоящее Положение разработано в соответствии с Законом КБР от 30 июля </w:t>
      </w:r>
      <w:smartTag w:uri="urn:schemas-microsoft-com:office:smarttags" w:element="metricconverter">
        <w:smartTagPr>
          <w:attr w:name="ProductID" w:val="2007 г"/>
        </w:smartTagPr>
        <w:r w:rsidRPr="008B6417">
          <w:rPr>
            <w:rFonts w:ascii="Times New Roman CYR" w:hAnsi="Times New Roman CYR" w:cs="Times New Roman CYR"/>
            <w:color w:val="000000"/>
            <w:highlight w:val="white"/>
          </w:rPr>
          <w:t>2007 г</w:t>
        </w:r>
      </w:smartTag>
      <w:r w:rsidRPr="008B6417">
        <w:rPr>
          <w:rFonts w:ascii="Times New Roman CYR" w:hAnsi="Times New Roman CYR" w:cs="Times New Roman CYR"/>
          <w:color w:val="000000"/>
          <w:highlight w:val="white"/>
        </w:rPr>
        <w:t xml:space="preserve">.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 xml:space="preserve">№ 61-РЗ </w:t>
      </w:r>
      <w:r w:rsidRPr="008B6417">
        <w:rPr>
          <w:color w:val="000000"/>
          <w:spacing w:val="-1"/>
          <w:highlight w:val="white"/>
        </w:rPr>
        <w:t>«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 xml:space="preserve">О внесении изменений в Закон Кабардино-Балкарской Республики "О </w:t>
      </w:r>
      <w:r w:rsidRPr="008B6417"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муниципальной службе в Кабардино-Балкарской Республике" и признании </w:t>
      </w:r>
      <w:r w:rsidRPr="008B6417">
        <w:rPr>
          <w:rFonts w:ascii="Times New Roman CYR" w:hAnsi="Times New Roman CYR" w:cs="Times New Roman CYR"/>
          <w:color w:val="000000"/>
          <w:spacing w:val="3"/>
          <w:highlight w:val="white"/>
        </w:rPr>
        <w:t xml:space="preserve">утратившими силу некоторых законодательных актов Кабардино-Балкарской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Республики в сфере муниципальной службы</w:t>
      </w:r>
      <w:r w:rsidRPr="008B6417">
        <w:rPr>
          <w:color w:val="000000"/>
          <w:spacing w:val="-1"/>
          <w:highlight w:val="white"/>
        </w:rPr>
        <w:t>».</w:t>
      </w:r>
    </w:p>
    <w:p w:rsidR="002B637B" w:rsidRPr="008B6417" w:rsidRDefault="002B637B" w:rsidP="002B637B">
      <w:pPr>
        <w:spacing w:line="295" w:lineRule="atLeast"/>
        <w:ind w:left="14" w:right="36"/>
        <w:jc w:val="both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1"/>
          <w:highlight w:val="white"/>
        </w:rPr>
        <w:t>Реестр должностей муниципальной службы в с.п. Герменчик</w:t>
      </w:r>
      <w:r>
        <w:rPr>
          <w:rFonts w:ascii="Times New Roman CYR" w:hAnsi="Times New Roman CYR" w:cs="Times New Roman CYR"/>
          <w:color w:val="000000"/>
          <w:spacing w:val="1"/>
          <w:highlight w:val="white"/>
        </w:rPr>
        <w:t xml:space="preserve"> </w:t>
      </w:r>
      <w:r w:rsidRPr="008B6417">
        <w:rPr>
          <w:rFonts w:ascii="Times New Roman CYR" w:hAnsi="Times New Roman CYR" w:cs="Times New Roman CYR"/>
          <w:color w:val="000000"/>
          <w:spacing w:val="1"/>
          <w:highlight w:val="white"/>
        </w:rPr>
        <w:t xml:space="preserve">Урванского муниципального района </w:t>
      </w:r>
      <w:r w:rsidRPr="008B6417">
        <w:rPr>
          <w:rFonts w:ascii="Times New Roman CYR" w:hAnsi="Times New Roman CYR" w:cs="Times New Roman CYR"/>
          <w:color w:val="000000"/>
          <w:highlight w:val="white"/>
        </w:rPr>
        <w:t xml:space="preserve">(далее - Реестр) - сводный перечень должностей муниципальной службы, </w:t>
      </w:r>
      <w:r w:rsidRPr="008B6417">
        <w:rPr>
          <w:rFonts w:ascii="Times New Roman CYR" w:hAnsi="Times New Roman CYR" w:cs="Times New Roman CYR"/>
          <w:color w:val="000000"/>
          <w:spacing w:val="13"/>
          <w:highlight w:val="white"/>
        </w:rPr>
        <w:t xml:space="preserve">классифицированных по органам местного самоуправления и группам </w:t>
      </w:r>
      <w:r w:rsidRPr="008B6417">
        <w:rPr>
          <w:rFonts w:ascii="Times New Roman CYR" w:hAnsi="Times New Roman CYR" w:cs="Times New Roman CYR"/>
          <w:color w:val="000000"/>
          <w:spacing w:val="6"/>
          <w:highlight w:val="white"/>
        </w:rPr>
        <w:t xml:space="preserve">муниципальных должностей муниципальной службы, в органах местного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самоуправления с.п. Герменчик</w:t>
      </w:r>
      <w:r>
        <w:rPr>
          <w:rFonts w:ascii="Times New Roman CYR" w:hAnsi="Times New Roman CYR" w:cs="Times New Roman CYR"/>
          <w:color w:val="000000"/>
          <w:spacing w:val="-1"/>
          <w:highlight w:val="white"/>
        </w:rPr>
        <w:t xml:space="preserve">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Урванского муниципального района КБР.</w:t>
      </w:r>
    </w:p>
    <w:p w:rsidR="002B637B" w:rsidRPr="008B6417" w:rsidRDefault="002B637B" w:rsidP="002B637B">
      <w:pPr>
        <w:spacing w:line="295" w:lineRule="atLeast"/>
        <w:ind w:left="14" w:right="29"/>
        <w:jc w:val="both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6"/>
          <w:highlight w:val="white"/>
        </w:rPr>
        <w:lastRenderedPageBreak/>
        <w:t>В Реестре и настоящем Положении под органами местного самоуправления с.п. Герменчик</w:t>
      </w:r>
      <w:r>
        <w:rPr>
          <w:rFonts w:ascii="Times New Roman CYR" w:hAnsi="Times New Roman CYR" w:cs="Times New Roman CYR"/>
          <w:color w:val="000000"/>
          <w:spacing w:val="6"/>
          <w:highlight w:val="white"/>
        </w:rPr>
        <w:t xml:space="preserve"> </w:t>
      </w:r>
      <w:r w:rsidRPr="008B6417">
        <w:rPr>
          <w:rFonts w:ascii="Times New Roman CYR" w:hAnsi="Times New Roman CYR" w:cs="Times New Roman CYR"/>
          <w:color w:val="000000"/>
          <w:spacing w:val="13"/>
          <w:highlight w:val="white"/>
        </w:rPr>
        <w:t xml:space="preserve">Урванского муниципального района КБР понимается Совет местного </w:t>
      </w:r>
      <w:r w:rsidRPr="008B6417">
        <w:rPr>
          <w:rFonts w:ascii="Times New Roman CYR" w:hAnsi="Times New Roman CYR" w:cs="Times New Roman CYR"/>
          <w:color w:val="000000"/>
          <w:spacing w:val="5"/>
          <w:highlight w:val="white"/>
        </w:rPr>
        <w:t>самоуправления, администрация с.п. Герменчик</w:t>
      </w:r>
      <w:r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 </w:t>
      </w:r>
      <w:r w:rsidRPr="008B6417">
        <w:rPr>
          <w:rFonts w:ascii="Times New Roman CYR" w:hAnsi="Times New Roman CYR" w:cs="Times New Roman CYR"/>
          <w:color w:val="000000"/>
          <w:spacing w:val="5"/>
          <w:highlight w:val="white"/>
        </w:rPr>
        <w:t>Урванского муниципального района КБР</w:t>
      </w:r>
      <w:r w:rsidRPr="008B6417">
        <w:rPr>
          <w:rFonts w:ascii="Times New Roman CYR" w:hAnsi="Times New Roman CYR" w:cs="Times New Roman CYR"/>
          <w:color w:val="000000"/>
          <w:spacing w:val="-7"/>
          <w:highlight w:val="white"/>
        </w:rPr>
        <w:t>.</w:t>
      </w:r>
    </w:p>
    <w:p w:rsidR="002B637B" w:rsidRPr="008B6417" w:rsidRDefault="002B637B" w:rsidP="002B637B">
      <w:pPr>
        <w:tabs>
          <w:tab w:val="left" w:pos="600"/>
        </w:tabs>
        <w:spacing w:line="295" w:lineRule="atLeast"/>
        <w:ind w:left="29"/>
        <w:jc w:val="both"/>
        <w:rPr>
          <w:rFonts w:ascii="Times New Roman CYR" w:hAnsi="Times New Roman CYR" w:cs="Times New Roman CYR"/>
          <w:highlight w:val="white"/>
        </w:rPr>
      </w:pPr>
      <w:r w:rsidRPr="008B6417">
        <w:rPr>
          <w:color w:val="000000"/>
          <w:highlight w:val="white"/>
        </w:rPr>
        <w:t>2.</w:t>
      </w:r>
      <w:r w:rsidRPr="008B6417">
        <w:rPr>
          <w:color w:val="000000"/>
          <w:highlight w:val="white"/>
        </w:rPr>
        <w:tab/>
      </w:r>
      <w:r w:rsidRPr="008B6417">
        <w:rPr>
          <w:rFonts w:ascii="Times New Roman CYR" w:hAnsi="Times New Roman CYR" w:cs="Times New Roman CYR"/>
          <w:color w:val="000000"/>
          <w:spacing w:val="-2"/>
          <w:highlight w:val="white"/>
        </w:rPr>
        <w:t>Содержание Реестра:</w:t>
      </w:r>
    </w:p>
    <w:p w:rsidR="002B637B" w:rsidRPr="008B6417" w:rsidRDefault="002B637B" w:rsidP="002B637B">
      <w:pPr>
        <w:spacing w:line="295" w:lineRule="atLeast"/>
        <w:ind w:left="36" w:right="29"/>
        <w:jc w:val="both"/>
        <w:rPr>
          <w:rFonts w:ascii="Times New Roman CYR" w:hAnsi="Times New Roman CYR" w:cs="Times New Roman CYR"/>
          <w:highlight w:val="white"/>
        </w:rPr>
      </w:pPr>
      <w:r w:rsidRPr="008B6417">
        <w:rPr>
          <w:color w:val="000000"/>
          <w:highlight w:val="white"/>
        </w:rPr>
        <w:t xml:space="preserve">2.1. </w:t>
      </w:r>
      <w:r w:rsidRPr="008B6417">
        <w:rPr>
          <w:rFonts w:ascii="Times New Roman CYR" w:hAnsi="Times New Roman CYR" w:cs="Times New Roman CYR"/>
          <w:color w:val="000000"/>
          <w:highlight w:val="white"/>
        </w:rPr>
        <w:t>Реестр муниципальных должностей муниципальной службы в с.п. Герменчик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8B6417">
        <w:rPr>
          <w:rFonts w:ascii="Times New Roman CYR" w:hAnsi="Times New Roman CYR" w:cs="Times New Roman CYR"/>
          <w:color w:val="000000"/>
          <w:highlight w:val="white"/>
        </w:rPr>
        <w:t xml:space="preserve">Урванского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муниципального района КБР включает:</w:t>
      </w:r>
    </w:p>
    <w:p w:rsidR="002B637B" w:rsidRPr="008B6417" w:rsidRDefault="002B637B" w:rsidP="002B637B">
      <w:pPr>
        <w:tabs>
          <w:tab w:val="left" w:pos="734"/>
        </w:tabs>
        <w:spacing w:line="295" w:lineRule="atLeast"/>
        <w:ind w:left="29"/>
        <w:jc w:val="both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-12"/>
          <w:highlight w:val="white"/>
        </w:rPr>
        <w:t xml:space="preserve">а) </w:t>
      </w:r>
      <w:r w:rsidRPr="008B6417"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Перечень выборных муниципальных должностей, замещаемых на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непрофессиональной непостоянной основе;</w:t>
      </w:r>
    </w:p>
    <w:p w:rsidR="002B637B" w:rsidRPr="008B6417" w:rsidRDefault="002B637B" w:rsidP="002B637B">
      <w:pPr>
        <w:tabs>
          <w:tab w:val="left" w:pos="734"/>
        </w:tabs>
        <w:spacing w:line="295" w:lineRule="atLeast"/>
        <w:ind w:left="29"/>
        <w:jc w:val="both"/>
        <w:rPr>
          <w:rFonts w:ascii="Times New Roman CYR" w:hAnsi="Times New Roman CYR" w:cs="Times New Roman CYR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spacing w:val="-12"/>
          <w:highlight w:val="white"/>
        </w:rPr>
        <w:t xml:space="preserve">б) </w:t>
      </w:r>
      <w:r w:rsidRPr="008B6417">
        <w:rPr>
          <w:rFonts w:ascii="Times New Roman CYR" w:hAnsi="Times New Roman CYR" w:cs="Times New Roman CYR"/>
          <w:color w:val="000000"/>
          <w:spacing w:val="3"/>
          <w:highlight w:val="white"/>
        </w:rPr>
        <w:t xml:space="preserve">Перечень должностей муниципальной службы, устанавливаемых в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администрации и его территориальных органах;</w:t>
      </w:r>
    </w:p>
    <w:p w:rsidR="002B637B" w:rsidRPr="008B6417" w:rsidRDefault="002B637B" w:rsidP="002B637B">
      <w:pPr>
        <w:tabs>
          <w:tab w:val="left" w:pos="600"/>
        </w:tabs>
        <w:spacing w:line="295" w:lineRule="atLeast"/>
        <w:ind w:left="29"/>
        <w:rPr>
          <w:rFonts w:ascii="Times New Roman CYR" w:hAnsi="Times New Roman CYR" w:cs="Times New Roman CYR"/>
          <w:highlight w:val="white"/>
        </w:rPr>
      </w:pPr>
      <w:r w:rsidRPr="008B6417">
        <w:rPr>
          <w:color w:val="000000"/>
          <w:highlight w:val="white"/>
        </w:rPr>
        <w:t>3.</w:t>
      </w:r>
      <w:r w:rsidRPr="008B6417">
        <w:rPr>
          <w:color w:val="000000"/>
          <w:highlight w:val="white"/>
        </w:rPr>
        <w:tab/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Применение Реестра:</w:t>
      </w:r>
    </w:p>
    <w:p w:rsidR="002B637B" w:rsidRPr="008B6417" w:rsidRDefault="002B637B" w:rsidP="002B637B">
      <w:pPr>
        <w:spacing w:line="295" w:lineRule="atLeast"/>
        <w:ind w:left="50" w:right="7"/>
        <w:jc w:val="both"/>
        <w:rPr>
          <w:rFonts w:ascii="Times New Roman CYR" w:hAnsi="Times New Roman CYR" w:cs="Times New Roman CYR"/>
          <w:highlight w:val="white"/>
        </w:rPr>
      </w:pPr>
      <w:r w:rsidRPr="008B6417">
        <w:rPr>
          <w:color w:val="000000"/>
          <w:highlight w:val="white"/>
        </w:rPr>
        <w:t xml:space="preserve">3.1. </w:t>
      </w:r>
      <w:r w:rsidRPr="008B6417">
        <w:rPr>
          <w:rFonts w:ascii="Times New Roman CYR" w:hAnsi="Times New Roman CYR" w:cs="Times New Roman CYR"/>
          <w:color w:val="000000"/>
          <w:highlight w:val="white"/>
        </w:rPr>
        <w:t xml:space="preserve">Реестр применяется органами местного самоуправления, должностными лицами </w:t>
      </w:r>
      <w:r w:rsidRPr="008B6417">
        <w:rPr>
          <w:rFonts w:ascii="Times New Roman CYR" w:hAnsi="Times New Roman CYR" w:cs="Times New Roman CYR"/>
          <w:color w:val="000000"/>
          <w:spacing w:val="8"/>
          <w:highlight w:val="white"/>
        </w:rPr>
        <w:t xml:space="preserve">местного самоуправления с.п. Герменчик Урванского муниципального района КБР   при утверждении структуры </w:t>
      </w:r>
      <w:r w:rsidRPr="008B6417">
        <w:rPr>
          <w:rFonts w:ascii="Times New Roman CYR" w:hAnsi="Times New Roman CYR" w:cs="Times New Roman CYR"/>
          <w:color w:val="000000"/>
          <w:spacing w:val="-2"/>
          <w:highlight w:val="white"/>
        </w:rPr>
        <w:t>и штатов органов местного самоуправления с.п. Герменчик Урванского муниципального</w:t>
      </w:r>
      <w:r w:rsidRPr="008B6417">
        <w:rPr>
          <w:rFonts w:ascii="Times New Roman CYR" w:hAnsi="Times New Roman CYR" w:cs="Times New Roman CYR"/>
          <w:color w:val="000000"/>
          <w:highlight w:val="white"/>
        </w:rPr>
        <w:t xml:space="preserve"> района КБР, а также при заключении, изменении и прекращении </w:t>
      </w:r>
      <w:r w:rsidRPr="008B6417">
        <w:rPr>
          <w:rFonts w:ascii="Times New Roman CYR" w:hAnsi="Times New Roman CYR" w:cs="Times New Roman CYR"/>
          <w:color w:val="000000"/>
          <w:spacing w:val="5"/>
          <w:highlight w:val="white"/>
        </w:rPr>
        <w:t xml:space="preserve">трудовых договоров с лицами, замещающими муниципальные должности </w:t>
      </w:r>
      <w:r w:rsidRPr="008B6417">
        <w:rPr>
          <w:rFonts w:ascii="Times New Roman CYR" w:hAnsi="Times New Roman CYR" w:cs="Times New Roman CYR"/>
          <w:color w:val="000000"/>
          <w:spacing w:val="-2"/>
          <w:highlight w:val="white"/>
        </w:rPr>
        <w:t>муниципальной службы.</w:t>
      </w:r>
    </w:p>
    <w:p w:rsidR="002B637B" w:rsidRPr="008B6417" w:rsidRDefault="002B637B" w:rsidP="002B637B">
      <w:pPr>
        <w:spacing w:line="295" w:lineRule="atLeast"/>
        <w:ind w:left="29" w:right="22"/>
        <w:jc w:val="both"/>
        <w:rPr>
          <w:rFonts w:ascii="Times New Roman CYR" w:hAnsi="Times New Roman CYR" w:cs="Times New Roman CYR"/>
          <w:color w:val="000000"/>
          <w:spacing w:val="-1"/>
          <w:highlight w:val="white"/>
        </w:rPr>
      </w:pPr>
      <w:r w:rsidRPr="008B6417">
        <w:rPr>
          <w:rFonts w:ascii="Times New Roman CYR" w:hAnsi="Times New Roman CYR" w:cs="Times New Roman CYR"/>
          <w:color w:val="000000"/>
          <w:highlight w:val="white"/>
        </w:rPr>
        <w:t xml:space="preserve">3.2.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 xml:space="preserve">В наименованиях должностей, устанавливаемых в администрации с.п. Герменчик Урванского муниципального района КБР, должны содержаться наименования соответствующих </w:t>
      </w:r>
      <w:r w:rsidRPr="008B6417">
        <w:rPr>
          <w:rFonts w:ascii="Times New Roman CYR" w:hAnsi="Times New Roman CYR" w:cs="Times New Roman CYR"/>
          <w:color w:val="000000"/>
          <w:spacing w:val="9"/>
          <w:highlight w:val="white"/>
        </w:rPr>
        <w:t xml:space="preserve">органов, территориальных органов администрации, их структурных и </w:t>
      </w:r>
      <w:r w:rsidRPr="008B6417">
        <w:rPr>
          <w:rFonts w:ascii="Times New Roman CYR" w:hAnsi="Times New Roman CYR" w:cs="Times New Roman CYR"/>
          <w:color w:val="000000"/>
          <w:spacing w:val="-1"/>
          <w:highlight w:val="white"/>
        </w:rPr>
        <w:t>внутриструктурных подразделений, к которым принадлежат данные должности.</w:t>
      </w:r>
    </w:p>
    <w:p w:rsidR="002B637B" w:rsidRPr="008B6417" w:rsidRDefault="002B637B" w:rsidP="002B637B">
      <w:pPr>
        <w:spacing w:before="281" w:line="295" w:lineRule="atLeast"/>
        <w:ind w:left="14"/>
        <w:jc w:val="center"/>
        <w:rPr>
          <w:highlight w:val="white"/>
        </w:rPr>
      </w:pPr>
      <w:bookmarkStart w:id="24" w:name="Par369"/>
      <w:bookmarkStart w:id="25" w:name="Par408"/>
      <w:bookmarkEnd w:id="24"/>
      <w:bookmarkEnd w:id="25"/>
      <w:r w:rsidRPr="008B6417">
        <w:rPr>
          <w:color w:val="000000"/>
          <w:spacing w:val="-4"/>
          <w:highlight w:val="white"/>
        </w:rPr>
        <w:t>Реестр</w:t>
      </w:r>
    </w:p>
    <w:p w:rsidR="002B637B" w:rsidRPr="008B6417" w:rsidRDefault="002B637B" w:rsidP="002B637B">
      <w:pPr>
        <w:spacing w:line="295" w:lineRule="atLeast"/>
        <w:ind w:left="266"/>
        <w:jc w:val="center"/>
        <w:rPr>
          <w:highlight w:val="white"/>
        </w:rPr>
      </w:pPr>
      <w:r w:rsidRPr="008B6417">
        <w:rPr>
          <w:color w:val="000000"/>
          <w:spacing w:val="-1"/>
          <w:highlight w:val="white"/>
        </w:rPr>
        <w:t>муниципальных должностей и должностей муниципальной службы в с.п. Герменчик</w:t>
      </w:r>
      <w:r>
        <w:rPr>
          <w:color w:val="000000"/>
          <w:spacing w:val="-1"/>
          <w:highlight w:val="white"/>
        </w:rPr>
        <w:t xml:space="preserve"> </w:t>
      </w:r>
      <w:r w:rsidRPr="008B6417">
        <w:rPr>
          <w:color w:val="000000"/>
          <w:spacing w:val="-1"/>
          <w:highlight w:val="white"/>
        </w:rPr>
        <w:t xml:space="preserve">Урванского </w:t>
      </w:r>
      <w:r w:rsidRPr="008B6417">
        <w:rPr>
          <w:color w:val="000000"/>
          <w:spacing w:val="-2"/>
          <w:highlight w:val="white"/>
        </w:rPr>
        <w:t>муниципального района КБР</w:t>
      </w:r>
    </w:p>
    <w:p w:rsidR="002B637B" w:rsidRPr="008B6417" w:rsidRDefault="002B637B" w:rsidP="002B637B">
      <w:pPr>
        <w:spacing w:after="288" w:line="1" w:lineRule="atLeast"/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5"/>
        <w:gridCol w:w="749"/>
        <w:gridCol w:w="1397"/>
      </w:tblGrid>
      <w:tr w:rsidR="002B637B" w:rsidRPr="008B6417" w:rsidTr="00BB6B62">
        <w:trPr>
          <w:trHeight w:val="583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ind w:left="2030"/>
            </w:pPr>
            <w:r w:rsidRPr="008B6417">
              <w:rPr>
                <w:color w:val="000000"/>
                <w:spacing w:val="-4"/>
                <w:highlight w:val="white"/>
              </w:rPr>
              <w:t>Наименование должности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spacing w:line="281" w:lineRule="atLeast"/>
              <w:ind w:right="36"/>
            </w:pPr>
            <w:r w:rsidRPr="008B6417">
              <w:rPr>
                <w:color w:val="000000"/>
                <w:spacing w:val="-5"/>
                <w:highlight w:val="white"/>
              </w:rPr>
              <w:t xml:space="preserve">Регистрационный </w:t>
            </w:r>
            <w:r w:rsidRPr="008B6417">
              <w:rPr>
                <w:color w:val="000000"/>
                <w:spacing w:val="-4"/>
                <w:highlight w:val="white"/>
              </w:rPr>
              <w:t>номер (код)</w:t>
            </w:r>
          </w:p>
        </w:tc>
      </w:tr>
      <w:tr w:rsidR="002B637B" w:rsidRPr="008B6417" w:rsidTr="00BB6B62">
        <w:trPr>
          <w:trHeight w:val="410"/>
        </w:trPr>
        <w:tc>
          <w:tcPr>
            <w:tcW w:w="9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ind w:left="1354"/>
            </w:pPr>
            <w:r w:rsidRPr="008B6417">
              <w:rPr>
                <w:b/>
                <w:bCs/>
                <w:color w:val="000000"/>
                <w:highlight w:val="white"/>
              </w:rPr>
              <w:t xml:space="preserve">Раздел 11. Муниципальные должности муниципальной </w:t>
            </w:r>
            <w:r w:rsidRPr="008B6417">
              <w:rPr>
                <w:color w:val="000000"/>
                <w:highlight w:val="white"/>
              </w:rPr>
              <w:t>службы</w:t>
            </w:r>
          </w:p>
        </w:tc>
      </w:tr>
      <w:tr w:rsidR="002B637B" w:rsidRPr="008B6417" w:rsidTr="00BB6B62">
        <w:trPr>
          <w:trHeight w:val="281"/>
        </w:trPr>
        <w:tc>
          <w:tcPr>
            <w:tcW w:w="9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jc w:val="center"/>
            </w:pPr>
            <w:r w:rsidRPr="008B6417">
              <w:rPr>
                <w:color w:val="000000"/>
                <w:spacing w:val="-5"/>
                <w:highlight w:val="white"/>
              </w:rPr>
              <w:t>Высшая группа должностей</w:t>
            </w:r>
          </w:p>
        </w:tc>
      </w:tr>
      <w:tr w:rsidR="002B637B" w:rsidRPr="008B6417" w:rsidTr="00BB6B62">
        <w:trPr>
          <w:trHeight w:val="452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r w:rsidRPr="008B6417">
              <w:rPr>
                <w:color w:val="000000"/>
                <w:spacing w:val="-3"/>
                <w:highlight w:val="white"/>
              </w:rPr>
              <w:t>Глава администрации, работающий по контракту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r w:rsidRPr="008B6417">
              <w:rPr>
                <w:color w:val="000000"/>
                <w:highlight w:val="white"/>
              </w:rPr>
              <w:t>02-1-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r w:rsidRPr="008B6417">
              <w:rPr>
                <w:color w:val="000000"/>
                <w:highlight w:val="white"/>
              </w:rPr>
              <w:t>001</w:t>
            </w:r>
          </w:p>
        </w:tc>
      </w:tr>
      <w:tr w:rsidR="002B637B" w:rsidRPr="008B6417" w:rsidTr="00BB6B62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r w:rsidRPr="008B6417">
              <w:rPr>
                <w:color w:val="000000"/>
                <w:spacing w:val="-3"/>
                <w:highlight w:val="white"/>
              </w:rPr>
              <w:t>Заместитель главы администрации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r w:rsidRPr="008B6417">
              <w:rPr>
                <w:color w:val="000000"/>
                <w:highlight w:val="white"/>
              </w:rPr>
              <w:t>02-1-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r w:rsidRPr="008B6417">
              <w:rPr>
                <w:color w:val="000000"/>
                <w:highlight w:val="white"/>
              </w:rPr>
              <w:t>00</w:t>
            </w:r>
            <w:r w:rsidRPr="008B6417">
              <w:rPr>
                <w:color w:val="000000"/>
              </w:rPr>
              <w:t>3</w:t>
            </w:r>
          </w:p>
        </w:tc>
      </w:tr>
      <w:tr w:rsidR="002B637B" w:rsidRPr="008B6417" w:rsidTr="00BB6B62">
        <w:trPr>
          <w:trHeight w:val="288"/>
        </w:trPr>
        <w:tc>
          <w:tcPr>
            <w:tcW w:w="9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jc w:val="center"/>
              <w:rPr>
                <w:color w:val="000000"/>
                <w:highlight w:val="white"/>
                <w:lang w:val="en-US"/>
              </w:rPr>
            </w:pPr>
            <w:r w:rsidRPr="008B6417">
              <w:rPr>
                <w:color w:val="000000"/>
                <w:spacing w:val="-5"/>
                <w:highlight w:val="white"/>
              </w:rPr>
              <w:t>Главная группа должностей</w:t>
            </w:r>
          </w:p>
        </w:tc>
      </w:tr>
      <w:tr w:rsidR="002B637B" w:rsidRPr="008B6417" w:rsidTr="00BB6B62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color w:val="000000"/>
                <w:spacing w:val="-3"/>
                <w:highlight w:val="white"/>
              </w:rPr>
            </w:pPr>
            <w:r w:rsidRPr="008B6417">
              <w:rPr>
                <w:color w:val="000000"/>
                <w:spacing w:val="-3"/>
                <w:highlight w:val="white"/>
              </w:rPr>
              <w:t>Начальник отдела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color w:val="000000"/>
                <w:highlight w:val="white"/>
              </w:rPr>
            </w:pPr>
            <w:r w:rsidRPr="008B6417">
              <w:rPr>
                <w:color w:val="000000"/>
                <w:highlight w:val="white"/>
              </w:rPr>
              <w:t>02-2-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color w:val="000000"/>
                <w:highlight w:val="white"/>
              </w:rPr>
            </w:pPr>
            <w:r w:rsidRPr="008B6417">
              <w:rPr>
                <w:color w:val="000000"/>
                <w:highlight w:val="white"/>
              </w:rPr>
              <w:t>013</w:t>
            </w:r>
          </w:p>
        </w:tc>
      </w:tr>
      <w:tr w:rsidR="002B637B" w:rsidRPr="008B6417" w:rsidTr="00BB6B62">
        <w:trPr>
          <w:trHeight w:val="288"/>
        </w:trPr>
        <w:tc>
          <w:tcPr>
            <w:tcW w:w="9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jc w:val="center"/>
              <w:rPr>
                <w:lang w:val="en-US"/>
              </w:rPr>
            </w:pPr>
            <w:r w:rsidRPr="008B6417">
              <w:rPr>
                <w:color w:val="000000"/>
                <w:spacing w:val="-5"/>
                <w:highlight w:val="white"/>
              </w:rPr>
              <w:t>Ведущая группа должностей</w:t>
            </w:r>
          </w:p>
        </w:tc>
      </w:tr>
      <w:tr w:rsidR="002B637B" w:rsidRPr="008B6417" w:rsidTr="00BB6B62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lang w:val="en-US"/>
              </w:rPr>
            </w:pPr>
            <w:r w:rsidRPr="008B6417">
              <w:rPr>
                <w:color w:val="000000"/>
                <w:spacing w:val="-5"/>
                <w:highlight w:val="white"/>
              </w:rPr>
              <w:t>Главный специалист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ind w:left="43"/>
              <w:rPr>
                <w:lang w:val="en-US"/>
              </w:rPr>
            </w:pPr>
            <w:r w:rsidRPr="008B6417">
              <w:rPr>
                <w:color w:val="000000"/>
                <w:highlight w:val="white"/>
                <w:lang w:val="en-US"/>
              </w:rPr>
              <w:t>0</w:t>
            </w:r>
            <w:r w:rsidRPr="008B6417">
              <w:rPr>
                <w:color w:val="000000"/>
                <w:highlight w:val="white"/>
              </w:rPr>
              <w:t>2</w:t>
            </w:r>
            <w:r w:rsidRPr="008B6417">
              <w:rPr>
                <w:color w:val="000000"/>
                <w:highlight w:val="white"/>
                <w:lang w:val="en-US"/>
              </w:rPr>
              <w:t>-3-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lang w:val="en-US"/>
              </w:rPr>
            </w:pPr>
            <w:r w:rsidRPr="008B6417">
              <w:rPr>
                <w:color w:val="000000"/>
                <w:highlight w:val="white"/>
                <w:lang w:val="en-US"/>
              </w:rPr>
              <w:t>017</w:t>
            </w:r>
          </w:p>
        </w:tc>
      </w:tr>
      <w:tr w:rsidR="002B637B" w:rsidRPr="008B6417" w:rsidTr="00BB6B62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lang w:val="en-US"/>
              </w:rPr>
            </w:pPr>
            <w:r w:rsidRPr="008B6417">
              <w:rPr>
                <w:color w:val="000000"/>
                <w:spacing w:val="-5"/>
                <w:highlight w:val="white"/>
              </w:rPr>
              <w:t>Ведущий специалист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ind w:left="43"/>
              <w:rPr>
                <w:lang w:val="en-US"/>
              </w:rPr>
            </w:pPr>
            <w:r w:rsidRPr="008B6417">
              <w:rPr>
                <w:color w:val="000000"/>
                <w:highlight w:val="white"/>
                <w:lang w:val="en-US"/>
              </w:rPr>
              <w:t>0</w:t>
            </w:r>
            <w:r w:rsidRPr="008B6417">
              <w:rPr>
                <w:color w:val="000000"/>
                <w:highlight w:val="white"/>
              </w:rPr>
              <w:t>2</w:t>
            </w:r>
            <w:r w:rsidRPr="008B6417">
              <w:rPr>
                <w:color w:val="000000"/>
                <w:highlight w:val="white"/>
                <w:lang w:val="en-US"/>
              </w:rPr>
              <w:t>-3-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lang w:val="en-US"/>
              </w:rPr>
            </w:pPr>
            <w:r w:rsidRPr="008B6417">
              <w:rPr>
                <w:color w:val="000000"/>
                <w:highlight w:val="white"/>
                <w:lang w:val="en-US"/>
              </w:rPr>
              <w:t>018</w:t>
            </w:r>
          </w:p>
        </w:tc>
      </w:tr>
      <w:tr w:rsidR="002B637B" w:rsidRPr="008B6417" w:rsidTr="00BB6B62">
        <w:trPr>
          <w:trHeight w:val="288"/>
        </w:trPr>
        <w:tc>
          <w:tcPr>
            <w:tcW w:w="9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jc w:val="center"/>
              <w:rPr>
                <w:lang w:val="en-US"/>
              </w:rPr>
            </w:pPr>
            <w:r w:rsidRPr="008B6417">
              <w:rPr>
                <w:color w:val="000000"/>
                <w:spacing w:val="-5"/>
                <w:highlight w:val="white"/>
              </w:rPr>
              <w:t>Старшая группа должностей</w:t>
            </w:r>
          </w:p>
        </w:tc>
      </w:tr>
      <w:tr w:rsidR="002B637B" w:rsidRPr="008B6417" w:rsidTr="00BB6B62">
        <w:trPr>
          <w:trHeight w:val="281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lang w:val="en-US"/>
              </w:rPr>
            </w:pPr>
            <w:r w:rsidRPr="008B6417">
              <w:rPr>
                <w:color w:val="000000"/>
                <w:highlight w:val="white"/>
              </w:rPr>
              <w:t>Специалист I категории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ind w:left="36"/>
              <w:rPr>
                <w:lang w:val="en-US"/>
              </w:rPr>
            </w:pPr>
            <w:r w:rsidRPr="008B6417">
              <w:rPr>
                <w:color w:val="000000"/>
                <w:highlight w:val="white"/>
                <w:lang w:val="en-US"/>
              </w:rPr>
              <w:t>0</w:t>
            </w:r>
            <w:r w:rsidRPr="008B6417">
              <w:rPr>
                <w:color w:val="000000"/>
                <w:highlight w:val="white"/>
              </w:rPr>
              <w:t>2</w:t>
            </w:r>
            <w:r w:rsidRPr="008B6417">
              <w:rPr>
                <w:color w:val="000000"/>
                <w:highlight w:val="white"/>
                <w:lang w:val="en-US"/>
              </w:rPr>
              <w:t>-4-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lang w:val="en-US"/>
              </w:rPr>
            </w:pPr>
            <w:r w:rsidRPr="008B6417">
              <w:rPr>
                <w:color w:val="000000"/>
                <w:highlight w:val="white"/>
                <w:lang w:val="en-US"/>
              </w:rPr>
              <w:t>019</w:t>
            </w:r>
          </w:p>
        </w:tc>
      </w:tr>
      <w:tr w:rsidR="002B637B" w:rsidRPr="008B6417" w:rsidTr="00BB6B62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lang w:val="en-US"/>
              </w:rPr>
            </w:pPr>
            <w:r w:rsidRPr="008B6417">
              <w:rPr>
                <w:color w:val="000000"/>
                <w:highlight w:val="white"/>
              </w:rPr>
              <w:t>Специалист 11 категории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ind w:left="36"/>
              <w:rPr>
                <w:lang w:val="en-US"/>
              </w:rPr>
            </w:pPr>
            <w:r w:rsidRPr="008B6417">
              <w:rPr>
                <w:color w:val="000000"/>
                <w:highlight w:val="white"/>
                <w:lang w:val="en-US"/>
              </w:rPr>
              <w:t>0</w:t>
            </w:r>
            <w:r w:rsidRPr="008B6417">
              <w:rPr>
                <w:color w:val="000000"/>
                <w:highlight w:val="white"/>
              </w:rPr>
              <w:t>2</w:t>
            </w:r>
            <w:r w:rsidRPr="008B6417">
              <w:rPr>
                <w:color w:val="000000"/>
                <w:highlight w:val="white"/>
                <w:lang w:val="en-US"/>
              </w:rPr>
              <w:t>-4-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lang w:val="en-US"/>
              </w:rPr>
            </w:pPr>
            <w:r w:rsidRPr="008B6417">
              <w:rPr>
                <w:color w:val="000000"/>
                <w:highlight w:val="white"/>
                <w:lang w:val="en-US"/>
              </w:rPr>
              <w:t>020</w:t>
            </w:r>
          </w:p>
        </w:tc>
      </w:tr>
      <w:tr w:rsidR="002B637B" w:rsidRPr="008B6417" w:rsidTr="00BB6B62">
        <w:trPr>
          <w:trHeight w:val="288"/>
        </w:trPr>
        <w:tc>
          <w:tcPr>
            <w:tcW w:w="9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tabs>
                <w:tab w:val="left" w:pos="3855"/>
              </w:tabs>
              <w:rPr>
                <w:color w:val="000000"/>
                <w:highlight w:val="white"/>
                <w:lang w:val="en-US"/>
              </w:rPr>
            </w:pPr>
            <w:r w:rsidRPr="008B6417">
              <w:rPr>
                <w:color w:val="000000"/>
                <w:highlight w:val="white"/>
              </w:rPr>
              <w:t xml:space="preserve">                                                       Младшая </w:t>
            </w:r>
            <w:r w:rsidRPr="008B6417">
              <w:rPr>
                <w:color w:val="000000"/>
                <w:spacing w:val="-5"/>
                <w:highlight w:val="white"/>
              </w:rPr>
              <w:t>группа должностей</w:t>
            </w:r>
          </w:p>
        </w:tc>
      </w:tr>
      <w:tr w:rsidR="002B637B" w:rsidRPr="008B6417" w:rsidTr="00BB6B62">
        <w:trPr>
          <w:trHeight w:val="288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color w:val="000000"/>
                <w:highlight w:val="white"/>
              </w:rPr>
            </w:pPr>
            <w:r w:rsidRPr="008B6417">
              <w:rPr>
                <w:color w:val="000000"/>
                <w:highlight w:val="white"/>
              </w:rPr>
              <w:t>Специалист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ind w:left="36"/>
              <w:rPr>
                <w:color w:val="000000"/>
                <w:highlight w:val="white"/>
              </w:rPr>
            </w:pPr>
            <w:r w:rsidRPr="008B6417">
              <w:rPr>
                <w:color w:val="000000"/>
                <w:highlight w:val="white"/>
              </w:rPr>
              <w:t>02-5-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37B" w:rsidRPr="008B6417" w:rsidRDefault="002B637B" w:rsidP="00BB6B62">
            <w:pPr>
              <w:rPr>
                <w:color w:val="000000"/>
                <w:highlight w:val="white"/>
              </w:rPr>
            </w:pPr>
            <w:r w:rsidRPr="008B6417">
              <w:rPr>
                <w:color w:val="000000"/>
                <w:highlight w:val="white"/>
              </w:rPr>
              <w:t>021</w:t>
            </w:r>
          </w:p>
        </w:tc>
      </w:tr>
    </w:tbl>
    <w:p w:rsidR="002B637B" w:rsidRPr="008B6417" w:rsidRDefault="002B637B" w:rsidP="002B637B">
      <w:pPr>
        <w:widowControl w:val="0"/>
        <w:autoSpaceDE w:val="0"/>
        <w:autoSpaceDN w:val="0"/>
        <w:adjustRightInd w:val="0"/>
        <w:jc w:val="right"/>
        <w:outlineLvl w:val="1"/>
      </w:pPr>
      <w:r w:rsidRPr="008B6417">
        <w:t>Приложение N 2</w:t>
      </w:r>
    </w:p>
    <w:p w:rsidR="002B637B" w:rsidRDefault="002B637B" w:rsidP="002B637B">
      <w:pPr>
        <w:widowControl w:val="0"/>
        <w:autoSpaceDE w:val="0"/>
        <w:autoSpaceDN w:val="0"/>
        <w:adjustRightInd w:val="0"/>
        <w:jc w:val="right"/>
      </w:pPr>
      <w:r w:rsidRPr="008B6417">
        <w:t>к Положению</w:t>
      </w:r>
      <w:r>
        <w:t xml:space="preserve"> </w:t>
      </w:r>
      <w:r w:rsidRPr="008B6417">
        <w:t>"О муниципальной службе</w:t>
      </w:r>
      <w:r>
        <w:t xml:space="preserve"> </w:t>
      </w:r>
      <w:r w:rsidRPr="008B6417">
        <w:t xml:space="preserve">в </w:t>
      </w:r>
      <w:r>
        <w:t>с.п. Герменчик</w:t>
      </w:r>
      <w:r w:rsidRPr="008B6417">
        <w:t xml:space="preserve"> 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right"/>
      </w:pPr>
      <w:r>
        <w:t>Урванского муниципального района</w:t>
      </w:r>
      <w:r w:rsidRPr="008B6417">
        <w:t xml:space="preserve"> КБР",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center"/>
      </w:pPr>
      <w:bookmarkStart w:id="26" w:name="Par500"/>
      <w:bookmarkEnd w:id="26"/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center"/>
      </w:pPr>
      <w:r w:rsidRPr="008B6417">
        <w:t>ПОЛОЖЕНИЕ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center"/>
      </w:pPr>
      <w:r w:rsidRPr="008B6417">
        <w:t>О ВИДАХ ПООЩРЕНИЙ МУНИЦИПАЛЬНЫХ СЛУЖАЩИХ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center"/>
      </w:pPr>
      <w:r w:rsidRPr="008B6417">
        <w:t>В  с.п. ГЕРМЕНЧИК УРВАНСКОГО МУНИЦИПАЛЬНОГО РАЙОНА КБР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center"/>
      </w:pPr>
      <w:r w:rsidRPr="008B6417">
        <w:t>И ПОРЯДКЕ ИХ ПРИМЕНЕНИЯ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27" w:name="Par505"/>
      <w:bookmarkEnd w:id="27"/>
      <w:r w:rsidRPr="008B6417">
        <w:t>Статья 1. Общие положения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1. Поощрение муниципального служащего, выборного должностного лица - это форма общественного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порученный участок работы.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28" w:name="Par509"/>
      <w:bookmarkEnd w:id="28"/>
      <w:r w:rsidRPr="008B6417">
        <w:t>Статья 2. Основания поощрения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 xml:space="preserve">1. Основанием для поощрения муниципальных служащих, выборного должностного лица в Урванском муниципальном районе КБР в соответствии с Трудовым </w:t>
      </w:r>
      <w:hyperlink r:id="rId23" w:history="1">
        <w:r w:rsidRPr="008B6417">
          <w:rPr>
            <w:color w:val="0000FF"/>
          </w:rPr>
          <w:t>кодексом</w:t>
        </w:r>
      </w:hyperlink>
      <w:r w:rsidRPr="008B6417">
        <w:t xml:space="preserve"> Российской Федерации, Федеральным </w:t>
      </w:r>
      <w:hyperlink r:id="rId24" w:history="1">
        <w:r w:rsidRPr="008B6417">
          <w:rPr>
            <w:color w:val="0000FF"/>
          </w:rPr>
          <w:t>законом</w:t>
        </w:r>
      </w:hyperlink>
      <w:r w:rsidRPr="008B6417"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25" w:history="1">
        <w:r w:rsidRPr="008B6417">
          <w:rPr>
            <w:color w:val="0000FF"/>
          </w:rPr>
          <w:t>законом</w:t>
        </w:r>
      </w:hyperlink>
      <w:r w:rsidRPr="008B6417">
        <w:t xml:space="preserve"> от 2 марта 2007 года N 25-ФЗ "О муниципальной службе в Российской Федерации", </w:t>
      </w:r>
      <w:hyperlink r:id="rId26" w:history="1">
        <w:r w:rsidRPr="008B6417">
          <w:rPr>
            <w:color w:val="0000FF"/>
          </w:rPr>
          <w:t>Законом</w:t>
        </w:r>
      </w:hyperlink>
      <w:r w:rsidRPr="008B6417">
        <w:t xml:space="preserve"> Кабардино-Балкарской Республики "О внесении изменений в Закон Кабардино-Балкарской Республики "О муниципальной службе в Кабардино-Балкарской Республике" и признании утратившими силу некоторых законодательных актов Кабардино-Балкарской Республики в сфере муниципальной службы", </w:t>
      </w:r>
      <w:hyperlink r:id="rId27" w:history="1">
        <w:r w:rsidRPr="008B6417">
          <w:rPr>
            <w:color w:val="0000FF"/>
          </w:rPr>
          <w:t>Уставом</w:t>
        </w:r>
      </w:hyperlink>
      <w:r w:rsidRPr="008B6417">
        <w:t xml:space="preserve"> с.п. Герменчик Урванского муниципального района КБР является: образцовое выполнение служащим должностных полномочий; продолжительная и безупречная служба; выполнение заданий особой важности и сложности; другие достижения по службе.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2.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 Урванского муниципального района КБР.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3. Безупречность службы определяется отсутствием дисциплинарных взысканий на дату оформления поощрения.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4.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29" w:name="Par516"/>
      <w:bookmarkEnd w:id="29"/>
      <w:r w:rsidRPr="008B6417">
        <w:t>Статья 3. Виды поощрений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1. К муниципальному служащему, выборному должностному лицу применяются следующие виды поощрения: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объявление благодарности;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выдача премий;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награждение ценным подарком;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награждение Почетной грамотой Главы КБР, Парламента КБР, Правительства КБР, Почетной грамотой Урванского муниципального района КБР;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представление к награждению государственными наградами Кабардино-Балкарской Республики;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благодарственное письмо с выплатой единовременного денежного вознаграждения.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30" w:name="Par526"/>
      <w:bookmarkEnd w:id="30"/>
      <w:r w:rsidRPr="008B6417">
        <w:t>Статья 4. Денежное вознаграждение выплачивается: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за выполнение заданий особой важности и сложности - до пяти должностных окладов;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в связи с профессиональными праздниками - до трех должностных окладов;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lastRenderedPageBreak/>
        <w:t>- в виде денежного вознаграждения в связи с юбилейными датами: с 50-летием, 55-летием, 60-летием со дня рождения - до пяти должностных окладов.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31" w:name="Par532"/>
      <w:bookmarkEnd w:id="31"/>
      <w:r w:rsidRPr="008B6417">
        <w:t xml:space="preserve">Статья 5. Премирование муниципального служащего, выборного должностного лица производится в соответствии с </w:t>
      </w:r>
      <w:hyperlink w:anchor="Par565" w:history="1">
        <w:r w:rsidRPr="008B6417">
          <w:rPr>
            <w:color w:val="0000FF"/>
          </w:rPr>
          <w:t>Положением</w:t>
        </w:r>
      </w:hyperlink>
      <w:r w:rsidRPr="008B6417">
        <w:t xml:space="preserve"> "О премировании работников органов местного самоуправления Урванского муниципального района КБР"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32" w:name="Par534"/>
      <w:bookmarkEnd w:id="32"/>
      <w:r w:rsidRPr="008B6417">
        <w:t>Статья 6. Единовременное денежное поощрение выплачивается в связи с выходом на пенсию за выслугу лет: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при увольнении муниципального служащего по достижению предельного возраста в размере пяти должностных окладов;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- при увольнении муниципального служащего в связи с выходом на трудовую пенсию по старости выплачивается единовременное вознаграждение в размере десяти должностных окладов по замещаемой должности. Размер единовременного вознаграждения увеличивается на один должностной оклад за каждый год муниципальной службы сверх указанного в настоящей части стажа, но не может превышать двадцати должностных окладов.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33" w:name="Par543"/>
      <w:bookmarkEnd w:id="33"/>
      <w:r w:rsidRPr="008B6417">
        <w:t>Статья 7. Порядок применения поощрения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Вопрос о поощрении муниципального служащего рассматривается главой муниципального образования, главой администрации по собственной инициативе, руководителем структурного подразделения, обладающим правом юридического лица, а также по ходатайству заместителей главы администрации Урванского муниципального района КБР.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В случае применения поощрения к муниципальному служащему в виде объявления благодарности предоставление ходатайства о поощрении не обязательно. Правом объявления благодарности муниципальному служащему обладают также заместители главы администрации, руководитель структурного подразделения администрации Урванского муниципального района или его заместитель, в подчинении которого находится муниципальный служащий. При применении иных видов поощрения по инициативе заместителя главы администрации, руководителя структурного подразделения администрации Урванского муниципального района КБР подается ходатайство о применении поощрения, которое должно быть мотивированным, отражать степень участия служащего в решении конкретной задачи, стоящей перед органом местного самоуправления.</w:t>
      </w:r>
    </w:p>
    <w:p w:rsidR="002B637B" w:rsidRPr="008B6417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8B6417">
        <w:t>Ходатайство заместителя главы администрации согласовывается с руководителем, которому непосредственно подчинен муниципальный служащий.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Поощрение муниципального служащего объявляется постановлением, распоряжением или приказом, доводится до сведения служащего и заносится в трудовую книжку (кроме денежных поощрений). В постановлении (распоряжении, приказе) должны содержаться сведения о том, за какие именно заслуги поощряется муниципальный служащий и какое поощрение применено.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34" w:name="Par550"/>
      <w:bookmarkEnd w:id="34"/>
      <w:r w:rsidRPr="00FC06DC">
        <w:t>Статья 8. Расходы на подарки и единовременные денежные вознаграждения производятся за счет экономии фонда оплаты труда.</w:t>
      </w:r>
    </w:p>
    <w:p w:rsidR="002B637B" w:rsidRDefault="002B637B" w:rsidP="002B637B">
      <w:pPr>
        <w:widowControl w:val="0"/>
        <w:autoSpaceDE w:val="0"/>
        <w:autoSpaceDN w:val="0"/>
        <w:adjustRightInd w:val="0"/>
        <w:jc w:val="right"/>
        <w:outlineLvl w:val="1"/>
      </w:pPr>
      <w:bookmarkStart w:id="35" w:name="Par556"/>
      <w:bookmarkEnd w:id="35"/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right"/>
        <w:outlineLvl w:val="1"/>
      </w:pPr>
      <w:r w:rsidRPr="00FC06DC">
        <w:t>Приложение N 3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right"/>
      </w:pPr>
      <w:r w:rsidRPr="00FC06DC">
        <w:t>к Положению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right"/>
      </w:pPr>
      <w:r w:rsidRPr="00FC06DC">
        <w:t>"О муниципальной службе</w:t>
      </w:r>
    </w:p>
    <w:p w:rsidR="002B637B" w:rsidRDefault="002B637B" w:rsidP="002B637B">
      <w:pPr>
        <w:widowControl w:val="0"/>
        <w:autoSpaceDE w:val="0"/>
        <w:autoSpaceDN w:val="0"/>
        <w:adjustRightInd w:val="0"/>
        <w:jc w:val="right"/>
      </w:pPr>
      <w:r w:rsidRPr="00FC06DC">
        <w:t xml:space="preserve">в </w:t>
      </w:r>
      <w:r>
        <w:t xml:space="preserve">с.п. Герменчик в </w:t>
      </w:r>
      <w:r w:rsidRPr="00FC06DC">
        <w:t xml:space="preserve">Урванском муниципальном 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right"/>
      </w:pPr>
      <w:r w:rsidRPr="00FC06DC">
        <w:t>районе КБР",</w:t>
      </w:r>
      <w:r>
        <w:t xml:space="preserve"> </w:t>
      </w:r>
      <w:r w:rsidRPr="00FC06DC">
        <w:t>утвержденному Решением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right"/>
      </w:pPr>
      <w:r w:rsidRPr="00FC06DC">
        <w:t>Совета местного самоуправления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center"/>
      </w:pPr>
      <w:bookmarkStart w:id="36" w:name="Par565"/>
      <w:bookmarkEnd w:id="36"/>
      <w:r w:rsidRPr="00FC06DC">
        <w:t>ПОЛОЖЕНИЕ</w:t>
      </w:r>
    </w:p>
    <w:p w:rsidR="002B637B" w:rsidRDefault="002B637B" w:rsidP="002B637B">
      <w:pPr>
        <w:widowControl w:val="0"/>
        <w:autoSpaceDE w:val="0"/>
        <w:autoSpaceDN w:val="0"/>
        <w:adjustRightInd w:val="0"/>
        <w:jc w:val="center"/>
      </w:pPr>
      <w:r w:rsidRPr="00FC06DC">
        <w:t>О ПРЕМИРОВАНИИ РАБОТНИКОВ ОРГАНОВ МЕСТНОГО</w:t>
      </w:r>
      <w:r>
        <w:t xml:space="preserve"> </w:t>
      </w:r>
      <w:r w:rsidRPr="00FC06DC">
        <w:t xml:space="preserve">САМОУПРАВЛЕНИЯ 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center"/>
      </w:pPr>
      <w:r w:rsidRPr="00FC06DC">
        <w:t>В</w:t>
      </w:r>
      <w:r w:rsidRPr="00B84A9F">
        <w:t xml:space="preserve"> </w:t>
      </w:r>
      <w:r>
        <w:t xml:space="preserve">с.п. ГЕРМЕНЧИК </w:t>
      </w:r>
      <w:r w:rsidRPr="00FC06DC">
        <w:t xml:space="preserve"> УРВАНСКО</w:t>
      </w:r>
      <w:r>
        <w:t>ГО МУНИЦИПАЛЬНОГО</w:t>
      </w:r>
      <w:r w:rsidRPr="00FC06DC">
        <w:t xml:space="preserve"> РАЙОН</w:t>
      </w:r>
      <w:r>
        <w:t>А</w:t>
      </w:r>
      <w:r w:rsidRPr="00FC06DC">
        <w:t xml:space="preserve"> КБР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center"/>
        <w:outlineLvl w:val="2"/>
      </w:pPr>
      <w:bookmarkStart w:id="37" w:name="Par569"/>
      <w:bookmarkEnd w:id="37"/>
      <w:r w:rsidRPr="00FC06DC">
        <w:t>1. Общие положения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1.1. Настоящее Положение разработано в соответствии с действующим законодательством Кабардино-Балкарской Республики, регулирующим вопросы денежного содержания муниципальных служащих, выборных должностных лиц и распространяется на служащих органов местного самоуправления в </w:t>
      </w:r>
      <w:r>
        <w:t xml:space="preserve">с.п.. Герменчик </w:t>
      </w:r>
      <w:r w:rsidRPr="00FC06DC">
        <w:t>Урванско</w:t>
      </w:r>
      <w:r>
        <w:t>го</w:t>
      </w:r>
      <w:r w:rsidRPr="00FC06DC">
        <w:t xml:space="preserve"> муниципально</w:t>
      </w:r>
      <w:r>
        <w:t>го</w:t>
      </w:r>
      <w:r w:rsidRPr="00FC06DC">
        <w:t xml:space="preserve"> район</w:t>
      </w:r>
      <w:r>
        <w:t>а</w:t>
      </w:r>
      <w:r w:rsidRPr="00FC06DC">
        <w:t xml:space="preserve"> КБР.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1.2. Премирование работников органов местного самоуправления в</w:t>
      </w:r>
      <w:r w:rsidRPr="004C13C6">
        <w:t xml:space="preserve"> </w:t>
      </w:r>
      <w:r>
        <w:t xml:space="preserve">с.п.. Герменчик </w:t>
      </w:r>
      <w:r w:rsidRPr="00FC06DC">
        <w:t>Урванско</w:t>
      </w:r>
      <w:r>
        <w:t>го</w:t>
      </w:r>
      <w:r w:rsidRPr="00FC06DC">
        <w:t xml:space="preserve"> Урванском муниципальном районе КБР производится в целях усиления их материальной заинтересованности в своевременном и эффективном выполнении ими плановых заданий, повышения качества работы, экономии материальных и денежных ресурсов, поощрения инициативы к порученному делу.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center"/>
        <w:outlineLvl w:val="2"/>
      </w:pPr>
      <w:bookmarkStart w:id="38" w:name="Par574"/>
      <w:bookmarkEnd w:id="38"/>
      <w:r w:rsidRPr="00FC06DC">
        <w:t>2. Источники выплаты премий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2.1. В соответствии с </w:t>
      </w:r>
      <w:hyperlink r:id="rId28" w:history="1">
        <w:r w:rsidRPr="00FC06DC">
          <w:rPr>
            <w:color w:val="0000FF"/>
          </w:rPr>
          <w:t>Законом</w:t>
        </w:r>
      </w:hyperlink>
      <w:r w:rsidRPr="00FC06DC">
        <w:t xml:space="preserve"> Кабардино-Балкарской Республики от 30 июля 2007 г. N 61-РЗ "О муниципальной службе в Кабардино-Балкарской Республике" при утверждении фонда оплаты труда работников органов местного самоуправления в </w:t>
      </w:r>
      <w:r>
        <w:t xml:space="preserve">с.п.. Герменчик </w:t>
      </w:r>
      <w:r w:rsidRPr="00FC06DC">
        <w:t>Урванско</w:t>
      </w:r>
      <w:r>
        <w:t>го</w:t>
      </w:r>
      <w:r w:rsidRPr="00FC06DC">
        <w:t xml:space="preserve"> муниципально</w:t>
      </w:r>
      <w:r>
        <w:t>го</w:t>
      </w:r>
      <w:r w:rsidRPr="00FC06DC">
        <w:t xml:space="preserve"> район</w:t>
      </w:r>
      <w:r>
        <w:t>а</w:t>
      </w:r>
      <w:r w:rsidRPr="00FC06DC">
        <w:t xml:space="preserve"> КБР предусматривать необходимые денежные средства для поощрения муниципальных служащих, которые определяются исходя из результатов деятельности муниципального служащего.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2.2. Экономия средств за счет вакантных должностей включается в общий резерв фонда оплаты труда и направляется на дополнительные выплаты премий по результатам работы по истечении месяца, квартала, полугодия и девяти месяцев.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center"/>
        <w:outlineLvl w:val="2"/>
      </w:pPr>
      <w:bookmarkStart w:id="39" w:name="Par579"/>
      <w:bookmarkEnd w:id="39"/>
      <w:r w:rsidRPr="00FC06DC">
        <w:t>3. Порядок выплаты премий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3.1. Премия выплачивается работникам, состоящим в трудовых отношениях в органах местного самоуправления </w:t>
      </w:r>
      <w:r>
        <w:t xml:space="preserve">с.п.. Герменчик </w:t>
      </w:r>
      <w:r w:rsidRPr="00FC06DC">
        <w:t>Урванско</w:t>
      </w:r>
      <w:r>
        <w:t>го</w:t>
      </w:r>
      <w:r w:rsidRPr="00FC06DC">
        <w:t xml:space="preserve"> муниципально</w:t>
      </w:r>
      <w:r>
        <w:t>го</w:t>
      </w:r>
      <w:r w:rsidRPr="00FC06DC">
        <w:t xml:space="preserve"> район</w:t>
      </w:r>
      <w:r>
        <w:t>а</w:t>
      </w:r>
      <w:r w:rsidRPr="00FC06DC">
        <w:t xml:space="preserve"> КБР, и определяется с учетом личного вклада муниципального служащего и высоких достижений в работе, своевременного и качественного выполнения возложенных на него обязанностей.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 xml:space="preserve">3.2. Вопрос премирования работников органов местного самоуправления </w:t>
      </w:r>
      <w:r>
        <w:t xml:space="preserve">с.п.. Герменчик </w:t>
      </w:r>
      <w:r w:rsidRPr="00FC06DC">
        <w:t>Урванско</w:t>
      </w:r>
      <w:r>
        <w:t>го</w:t>
      </w:r>
      <w:r w:rsidRPr="00FC06DC">
        <w:t xml:space="preserve"> муниципально</w:t>
      </w:r>
      <w:r>
        <w:t>го</w:t>
      </w:r>
      <w:r w:rsidRPr="00FC06DC">
        <w:t xml:space="preserve"> район</w:t>
      </w:r>
      <w:r>
        <w:t>а</w:t>
      </w:r>
      <w:r w:rsidRPr="00FC06DC">
        <w:t xml:space="preserve"> КБР рассматривается гл</w:t>
      </w:r>
      <w:r>
        <w:t>авой муниципального образования</w:t>
      </w:r>
      <w:r w:rsidRPr="00FC06DC">
        <w:t>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ind w:firstLine="540"/>
        <w:jc w:val="both"/>
      </w:pPr>
      <w:r w:rsidRPr="00FC06DC">
        <w:t>3.3. Основанием для выплаты премии по результатам работы являются распоряжения и (или) приказы.</w:t>
      </w:r>
    </w:p>
    <w:p w:rsidR="002B637B" w:rsidRPr="00FC06DC" w:rsidRDefault="002B637B" w:rsidP="002B637B">
      <w:pPr>
        <w:widowControl w:val="0"/>
        <w:autoSpaceDE w:val="0"/>
        <w:autoSpaceDN w:val="0"/>
        <w:adjustRightInd w:val="0"/>
        <w:jc w:val="both"/>
      </w:pPr>
    </w:p>
    <w:p w:rsidR="002B637B" w:rsidRPr="00DD755B" w:rsidRDefault="002B637B" w:rsidP="002B63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1FC">
        <w:rPr>
          <w:b/>
          <w:bCs/>
          <w:sz w:val="24"/>
          <w:szCs w:val="24"/>
        </w:rPr>
        <w:t xml:space="preserve"> </w:t>
      </w:r>
      <w:r w:rsidRPr="00DD755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B637B" w:rsidRPr="00DD755B" w:rsidRDefault="002B637B" w:rsidP="002B63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55B">
        <w:rPr>
          <w:rFonts w:ascii="Times New Roman" w:hAnsi="Times New Roman" w:cs="Times New Roman"/>
          <w:b/>
          <w:bCs/>
          <w:sz w:val="24"/>
          <w:szCs w:val="24"/>
        </w:rPr>
        <w:t>О ПРОВЕДЕНИИ АТТЕСТАЦИИ МУНИЦИПАЛЬНЫХ СЛУЖАЩИХ с.п. ГЕРМЕНЧИК  УРВАНСКОГО МУНИЦИПАЛЬНОГО РАЙОНА КБР</w:t>
      </w:r>
    </w:p>
    <w:p w:rsidR="002B637B" w:rsidRPr="00DD755B" w:rsidRDefault="002B637B" w:rsidP="002B63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</w:t>
      </w:r>
      <w:hyperlink r:id="rId29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определяет порядок проведения аттестации муниципальных служащих в  с.п. Герменчик Кабардино-Балкарской Республике.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1.3. Аттестация муниципального служащего проводится один раз в три года.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До истечения трех лет после проведения предыдущей аттестации может проводиться </w:t>
      </w:r>
      <w:r w:rsidRPr="00DD755B">
        <w:rPr>
          <w:rFonts w:ascii="Times New Roman" w:hAnsi="Times New Roman" w:cs="Times New Roman"/>
          <w:sz w:val="24"/>
          <w:szCs w:val="24"/>
        </w:rPr>
        <w:lastRenderedPageBreak/>
        <w:t>внеочередная аттестация муниципального служащего.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1.4. Внеочередная аттестация может проводиться: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1.4.1.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1.4.2. по решению представителя нанимателя (работодателя) в лице руководителя муниципального органа или представителя этого руководителя, осуществляющего полномочия представителя нанимателя от имени муниципального образования (далее - представитель нанимателя), после принятия в установленном порядке решения: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а) о сокращении должностей муниципальной службы в муниципальном органе;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б) об изменении условий оплаты труда муниципальных служащих.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1.5.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 АТТЕСТАЦИОННАЯ КОМИССИЯ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2.1. Аттестацию муниципальных служащих осуществляет аттестационная комиссия.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2.2. Аттестационная комиссия состоит из председателя, заместителя председателя, секретаря и членов комиссии. Состав, сроки, порядок работы, а также списки муниципальных служащих, подлежащих аттестации, утверждаются представителем нанимателя, осуществляющим назначение на должность или освобождение от должности муниципальных служащих. В состав аттестационной комиссии входят не менее пяти человек с правом решающего голоса.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2.3. 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представитель профсоюзного органа.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2.4. 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2.5. Представитель нанимателя может привлекать к работе комиссии независимых экспертов. Оценка экспертами качеств муниципального служащего является одним из аргументов, характеризующих аттестуемого, и учитывается при вынесении решения об аттестации.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2.6. Председатель аттестационной комиссии: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2.6.1. организует работу аттестационной комиссии;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2.6.2. распределяет обязанности между членами аттестационной комиссии;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2.6.3. председательствует на заседаниях аттестационной комиссии;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2.6.4. ведет личный прием по рассмотрению предложений, жалоб и заявлений по вопросам аттестации;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2.6.5. определяет по согласованию с другими членами комиссии порядок рассмотрения вопросов;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2.6.6. осуществляет другие полномочия, связанные с аттестацией.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2.7. В случае временного отсутствия (болезни, отпуска и других уважительных причин) председателя аттестационной комиссии его полномочия осуществляет заместитель председателя комиссии.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 ПОДГОТОВКА К АТТЕСТАЦИИ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3.1. Список муниципальных служащих, подлежащих аттестации, а также график проведения аттестации утверждаются представителем нанимателя и доводятся до сведения аттестуемых не менее чем за месяц до начала аттестации.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lastRenderedPageBreak/>
        <w:t>3.2. В графике указываются: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3.2.1. наименование муниципального органа, подразделения, в которых проводится аттестация;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3.2.2. дата и время проведения аттестации;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3.2.3. дата представления в аттестационную комиссию необходимых документов с указанием ответственных;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3.2.4. список муниципальных служащих, подлежащих аттестации;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3.2.5.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51"/>
      <w:bookmarkEnd w:id="40"/>
      <w:r w:rsidRPr="00DD755B">
        <w:rPr>
          <w:rFonts w:ascii="Times New Roman" w:hAnsi="Times New Roman" w:cs="Times New Roman"/>
          <w:sz w:val="24"/>
          <w:szCs w:val="24"/>
        </w:rPr>
        <w:t xml:space="preserve">3.3. Не позднее чем за две недели до проведения аттестации муниципального служащего его непосредственный руководитель представляет в аттестационную комиссию отзыв, утвержденный вышестоящим руководителем, в котором содержатся сведения о деятельности служащего согласно </w:t>
      </w:r>
      <w:hyperlink w:anchor="Par116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3.4. Отзыв, предусмотренный </w:t>
      </w:r>
      <w:hyperlink w:anchor="Par51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3.4.1. фамилия, имя, отчество;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3.4.2. замещаемая должность муниципальной службы на момент проведения аттестации и дата назначения на эту должность;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3.4.3. перечень основных вопросов (документов), в решении (разработке) которых муниципальный служащий принимал участие;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3.4.4.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3.6. Аттестационная комиссия не менее чем за неделю до начала аттестации должна ознакомить муниципального служащего с представленным отзывом о его служебной деятельности. При этом аттестуемый служащий вправе представить в аттестационную комиссию дополнительные сведения о служебной деятельности за предшествующий период, а также в случае несогласия с представленным отзывом - соответствующее заявление.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 ПРОВЕДЕНИЕ АТТЕСТАЦИИ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4.1. Организационное обеспечение деятельности аттестационной комиссии возлагается на кадровую службу органа местного самоуправления.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4.2. Заседание аттестационной комиссии созывается председателем комиссии.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4.3. Заседание аттестационной комиссии считается правомочным, если на нем присутствует не менее двух третей ее членов.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4.4. Аттестация проводится в присутствии аттестуемого муниципального служащего.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4.5.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4.6. Обсуждение профессиональных, деловых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lastRenderedPageBreak/>
        <w:t>4.7. Порядок рассмотрения вопросов, вынесенных на заседание комиссии, определяется председательствующим по согласованию с другими членами аттестационной комиссии.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4.8. Аттестация муниципального служащего начинается с доклада председательствующего или одного из членов комиссии, изучавшего представленные документы и материалы.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4.9. Аттестационная комиссия рассматривает представленные документы, заслушивает сообщения аттестуемого, а при необходимости - других лиц, приглашенных на заседание аттестационной комиссии.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4.10.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4.11. В ходе аттестации могут проводиться тестирование, разбор конкретных ситуаций, собеседование с аттестуемым, в результате которых выявляется знание им действующего законодательства, научных рекомендаций и передового опыта в сфере его деятельности.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4.12. Оценка служебной деятельности муниципального служащего основывается на его соответствии квалификационным требованиям по замещаемой должности. При этом должны учитываться профессиональные знания муниципального служащего, опыт работы, получение дополнительного профессионального образования и переподготовка, отношение к должностным обязанностям, а также в отношении соответствующей группы должностей - организаторские способности.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КБР от 15.07.2015 N 34-РЗ)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4.13.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4.14. Результаты аттестации заносятся в </w:t>
      </w:r>
      <w:hyperlink w:anchor="Par201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аттестационный лист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(приложение N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Особое мнение членов комиссии вносится в аттестационный лист. С решением аттестационной комиссии муниципального служащего знакомят под роспись непосредственно после подведения итогов голосования.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4.15. Другие документы по результатам аттестации не оформляются. Аттестационный лист с результатами аттестации муниципального служащего представляется представителю нанимателя не позднее чем через семь дней после ее проведения.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4.16.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4.17. 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председательствующим и секретарем комиссии с приложением всех материалов, представленных на аттестацию.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 РЕШЕНИЯ, ПРИНИМАЕМЫЕ ПО РЕЗУЛЬТАТАМ АТТЕСТАЦИИ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5.1. Решение об оценке профессиональных и личностных качеств муниципального служащего, а также рекомендации аттестационной комиссии принимаются тайным голосованием большинством голосов от присутствующих на заседании членов аттестационной комиссии.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5.2. По результатам аттестации муниципального служащего аттестационной комиссией принимается одно из следующих решений: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5.2.1. соответствует замещаемой должности муниципальной службы;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lastRenderedPageBreak/>
        <w:t>5.2.2.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5.2.3. соответствует замещаемой должности муниципальной службы при условии успешного прохождения профессиональной переподготовки или получения дополнительного профессионального образования;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КБР от 15.07.2015 N 34-РЗ)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5.2.4. не соответствует замещаемой должности муниципальной службы.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5.3.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5.4. При равенстве голосов муниципальный служащий признается соответствующим замещаемой должности.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5.5 После проведения аттестации председатель аттестационной комиссии подводит итоги аттестации, обобщает предложения аттестуемых, составляет отчет о работе аттестационной комиссии и передает его вместе с другими материалами представителю нанимателя.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5.6. По итогам аттестации представителем нанимателя разрабатываются и утверждаются мероприятия по выполнению рекомендаций аттестационной комиссии.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5.7. В течение одного месяца после проведения аттестации по ее результатам представителем нанимателя принимается решение о том, что муниципальный служащий: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5.7.1.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5.7.2. направляется на профессиональную переподготовку или получение дополнительного профессионального образования;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DD755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D755B">
        <w:rPr>
          <w:rFonts w:ascii="Times New Roman" w:hAnsi="Times New Roman" w:cs="Times New Roman"/>
          <w:sz w:val="24"/>
          <w:szCs w:val="24"/>
        </w:rPr>
        <w:t xml:space="preserve"> КБР от 15.07.2015 N 34-РЗ)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5.7.3. понижается в должности муниципальной службы с его согласия.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B637B" w:rsidRPr="00DD755B" w:rsidRDefault="002B637B" w:rsidP="002B6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5.9. Муниципальный служащий вправе обжаловать результаты аттестации в соответствии с действующим законодательством.</w:t>
      </w:r>
    </w:p>
    <w:p w:rsidR="002B637B" w:rsidRPr="00DD755B" w:rsidRDefault="002B637B" w:rsidP="002B63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B637B" w:rsidRPr="00DD755B" w:rsidRDefault="002B637B" w:rsidP="002B63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к положению</w:t>
      </w:r>
    </w:p>
    <w:p w:rsidR="002B637B" w:rsidRPr="00DD755B" w:rsidRDefault="002B637B" w:rsidP="002B63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16"/>
      <w:bookmarkEnd w:id="41"/>
      <w:r w:rsidRPr="00DD755B">
        <w:rPr>
          <w:rFonts w:ascii="Times New Roman" w:hAnsi="Times New Roman" w:cs="Times New Roman"/>
          <w:sz w:val="24"/>
          <w:szCs w:val="24"/>
        </w:rPr>
        <w:t xml:space="preserve">                              ОТЗЫВ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             (Ф.И.О. руководителя, должность)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          О ПРОФЕССИОНАЛЬНЫХ И ДЕЛОВЫХ КАЧЕСТВАХ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(Ф.И.О.   аттестуемого,   замещаемая   должность   на   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момент проведения аттестации и дата назначения на должность)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Аттестуемый работает под моим непосредственным руководством___лет.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 Профессиональные знания и опыт аттестуемого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 Стиль и методы работы аттестуемого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3. Деловые качества аттестуемого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4. Получение дополнительного профессионального образования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5. Перечень основных вопросов, в решении которых 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принимал участие аттестуемый________________________________________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6. Результативность работы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7. Возможности профессионального роста и служебного продвижения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8. Замечания и пожелания аттестуемому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9. Оценка деятельности аттестуемого_____________________________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(соответствует    замещаемой   должности   муниципальной   службы;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соответствует   замещаемой   должности   муниципальной   службы 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и рекомендуется  к  включению  в  установленном  порядке  в кадровый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резерв  для  замещения  вакантной должности муниципальной службы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в порядке  должностного  роста;  соответствует  замещаемой должности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муниципальной    службы    при   условии   успешного   прохождения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профессиональной  переподготовки  или  получения   дополнительного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профессионального   образования;   не   соответствует   занимаемой 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должности)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Руководитель аттестуемого_________________________________________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D755B">
        <w:rPr>
          <w:rFonts w:ascii="Times New Roman" w:hAnsi="Times New Roman" w:cs="Times New Roman"/>
          <w:sz w:val="24"/>
          <w:szCs w:val="24"/>
        </w:rPr>
        <w:t xml:space="preserve"> (Ф.И.О. руководителя)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Подпись               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Дата заполнения       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Подпись аттестуемого  _____________________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B637B" w:rsidRPr="00DD755B" w:rsidRDefault="002B637B" w:rsidP="002B63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К положению</w:t>
      </w:r>
    </w:p>
    <w:p w:rsidR="002B637B" w:rsidRPr="00DD755B" w:rsidRDefault="002B637B" w:rsidP="002B63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2B637B" w:rsidRPr="00DD755B" w:rsidRDefault="002B637B" w:rsidP="002B63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B637B" w:rsidRPr="00DD755B" w:rsidRDefault="002B637B" w:rsidP="002B6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201"/>
      <w:bookmarkEnd w:id="42"/>
      <w:r w:rsidRPr="00DD755B">
        <w:rPr>
          <w:rFonts w:ascii="Times New Roman" w:hAnsi="Times New Roman" w:cs="Times New Roman"/>
          <w:sz w:val="24"/>
          <w:szCs w:val="24"/>
        </w:rPr>
        <w:t xml:space="preserve">                       АТТЕСТАЦИОННЫЙ ЛИСТ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2. Год рождения________________________________________________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3. Сведения об образовании и   получении дополнительного профессионального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образования,  переподготовке  (когда  и   какое учебное  заведение  окончил,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специальность  и   квалификация по образованию, документы о получении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 образования,  переподготовке,  ученая  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степень, ученое звание, даты их присвоения)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4. Замещаемая должность на момент аттестации и дата 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назначения на должность____________________________________________________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5.   Общий трудовой   стаж   (в  том  числе  стаж  муниципальной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(государственной)службы; стаж работы в 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данной организации)__________________________________________________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5-1.  Классный  чин муниципального служащего (классный чин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службы)___________________________ </w:t>
      </w:r>
    </w:p>
    <w:p w:rsidR="002B637B" w:rsidRPr="00DD755B" w:rsidRDefault="002B637B" w:rsidP="002B6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классного чина, дата его присвоения)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6. Вопросы к аттестуемому и ответы на них  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7. Замечания и предложения, высказанные членами аттестационной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комиссии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аттестуемым служащим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9. Краткая оценка выполнения аттестуемым рекомендаций предыдущей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аттестации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      (выполнены, частично выполнены, не выполнены)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10. Заключение аттестационной комиссии на основании представленных 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документов и собеседования: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- о профессиональных и деловых качествах аттестуемого__________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- рекомендации по повышению деловой квалификации_______________</w:t>
      </w:r>
    </w:p>
    <w:p w:rsidR="002B637B" w:rsidRPr="00DD755B" w:rsidRDefault="002B637B" w:rsidP="002B6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- рекомендации по профессиональному росту и служебному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продвижению, включению в резерв,______________________________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- рекомендации по оплате труда и установлению надбавок__________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11. Решение аттестационной комиссии____________________________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(соответствует    замещаемой   должности   муниципальной   службы;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соответствует   замещаемой   должности   муниципальной   службы 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и рекомендуется  к  включению  в  установленном  порядке  в кадровый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резерв  для  замещения  вакантной должности муниципальной службы в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порядке  должностного  роста;  соответствует  замещаемой должности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муниципальной    службы    при   условии   успешного   прохождения 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профессиональной  переподготовки  или  получения   дополнительного 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профессионального   образования;   не   соответствует   занимаемой должности)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На заседании присутствовало_____членов аттестационной комиссии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Количество голосов за________, против_________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Примечания______________________________________________________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B637B" w:rsidRDefault="002B637B" w:rsidP="002B6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аттестационной комиссии _______________    ____________________                               </w:t>
      </w:r>
    </w:p>
    <w:p w:rsidR="002B637B" w:rsidRPr="00DD755B" w:rsidRDefault="002B637B" w:rsidP="002B6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D755B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аттестационной комиссии  ______________    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755B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Секретарь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Аттестационной комиссии ___________    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755B">
        <w:rPr>
          <w:rFonts w:ascii="Times New Roman" w:hAnsi="Times New Roman" w:cs="Times New Roman"/>
          <w:sz w:val="24"/>
          <w:szCs w:val="24"/>
        </w:rPr>
        <w:t xml:space="preserve">    (подпись)        (расшифровка подписи)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Члены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аттестационной комиссии _______________    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755B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Дата проведения аттестации_________________________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Дата_____________Подпись аттестуемого_________________________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Решение руководителя органа местного самоуправления по итогам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lastRenderedPageBreak/>
        <w:t>аттестации______________________________________________________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>кадровой службы       _________________    ____________________</w:t>
      </w:r>
    </w:p>
    <w:p w:rsidR="002B637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755B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2B637B" w:rsidRPr="00DD755B" w:rsidRDefault="002B637B" w:rsidP="002B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37B" w:rsidRPr="009A0034" w:rsidRDefault="002B637B" w:rsidP="002B637B">
      <w:pPr>
        <w:spacing w:line="295" w:lineRule="atLeast"/>
        <w:ind w:left="29" w:right="22" w:firstLine="425"/>
        <w:jc w:val="center"/>
        <w:rPr>
          <w:rFonts w:ascii="Times New Roman CYR" w:hAnsi="Times New Roman CYR" w:cs="Times New Roman CYR"/>
          <w:b/>
          <w:bCs/>
          <w:color w:val="000000"/>
          <w:spacing w:val="-1"/>
        </w:rPr>
      </w:pPr>
      <w:r w:rsidRPr="009A0034">
        <w:rPr>
          <w:rFonts w:ascii="Times New Roman CYR" w:hAnsi="Times New Roman CYR" w:cs="Times New Roman CYR"/>
          <w:b/>
          <w:bCs/>
          <w:color w:val="000000"/>
        </w:rPr>
        <w:t xml:space="preserve">Статья 23. Условия контракта для главы администрации с.п. Герменчик Урванского </w:t>
      </w:r>
      <w:r w:rsidRPr="009A0034">
        <w:rPr>
          <w:rFonts w:ascii="Times New Roman CYR" w:hAnsi="Times New Roman CYR" w:cs="Times New Roman CYR"/>
          <w:b/>
          <w:bCs/>
          <w:color w:val="000000"/>
          <w:spacing w:val="-1"/>
        </w:rPr>
        <w:t>муниципального района КБР</w:t>
      </w:r>
    </w:p>
    <w:p w:rsidR="002B637B" w:rsidRPr="009A0034" w:rsidRDefault="002B637B" w:rsidP="002B637B">
      <w:pPr>
        <w:spacing w:line="295" w:lineRule="atLeast"/>
        <w:ind w:left="29" w:right="22" w:firstLine="425"/>
        <w:jc w:val="center"/>
        <w:rPr>
          <w:rFonts w:ascii="Times New Roman CYR" w:hAnsi="Times New Roman CYR" w:cs="Times New Roman CYR"/>
        </w:rPr>
      </w:pPr>
    </w:p>
    <w:p w:rsidR="002B637B" w:rsidRPr="009A0034" w:rsidRDefault="002B637B" w:rsidP="002B637B">
      <w:pPr>
        <w:spacing w:line="295" w:lineRule="atLeast"/>
        <w:ind w:left="36" w:right="7" w:firstLine="432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4"/>
        </w:rPr>
        <w:t xml:space="preserve">Условия контракта для главы администрации с.п. Герменчик Урванского муниципального </w:t>
      </w:r>
      <w:r w:rsidRPr="009A0034">
        <w:rPr>
          <w:rFonts w:ascii="Times New Roman CYR" w:hAnsi="Times New Roman CYR" w:cs="Times New Roman CYR"/>
          <w:color w:val="000000"/>
          <w:spacing w:val="2"/>
        </w:rPr>
        <w:t xml:space="preserve">района КБР в части, касающейся осуществления отдельных государственных </w:t>
      </w:r>
      <w:r w:rsidRPr="009A0034">
        <w:rPr>
          <w:rFonts w:ascii="Times New Roman CYR" w:hAnsi="Times New Roman CYR" w:cs="Times New Roman CYR"/>
          <w:color w:val="000000"/>
          <w:spacing w:val="-4"/>
        </w:rPr>
        <w:t>полномочий:</w:t>
      </w:r>
    </w:p>
    <w:p w:rsidR="002B637B" w:rsidRPr="009A0034" w:rsidRDefault="002B637B" w:rsidP="002B637B">
      <w:pPr>
        <w:spacing w:before="7" w:line="295" w:lineRule="atLeast"/>
        <w:ind w:left="43"/>
        <w:jc w:val="both"/>
        <w:rPr>
          <w:rFonts w:ascii="Times New Roman CYR" w:hAnsi="Times New Roman CYR" w:cs="Times New Roman CYR"/>
        </w:rPr>
      </w:pPr>
      <w:r w:rsidRPr="009A0034">
        <w:rPr>
          <w:color w:val="000000"/>
        </w:rPr>
        <w:t xml:space="preserve">1. </w:t>
      </w:r>
      <w:r w:rsidRPr="009A0034">
        <w:rPr>
          <w:rFonts w:ascii="Times New Roman CYR" w:hAnsi="Times New Roman CYR" w:cs="Times New Roman CYR"/>
          <w:color w:val="000000"/>
        </w:rPr>
        <w:t xml:space="preserve">Контракт с главой администрации с.п. Герменчик Урванского муниципального района (далее по тексту настоящей главы - глава администрации) должен содержать следующие права </w:t>
      </w:r>
      <w:r w:rsidRPr="009A0034">
        <w:rPr>
          <w:rFonts w:ascii="Times New Roman CYR" w:hAnsi="Times New Roman CYR" w:cs="Times New Roman CYR"/>
          <w:color w:val="000000"/>
          <w:spacing w:val="-1"/>
        </w:rPr>
        <w:t>главы администрации, которые реализуются им в период осуществления отдельных государственных полномочий, переданных органам местного самоуправления федеральными законами и законами Кабардино-Балкарской Республики:</w:t>
      </w:r>
    </w:p>
    <w:p w:rsidR="002B637B" w:rsidRPr="009A0034" w:rsidRDefault="002B637B" w:rsidP="002B637B">
      <w:pPr>
        <w:spacing w:before="7" w:line="295" w:lineRule="atLeast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17"/>
        </w:rPr>
        <w:t xml:space="preserve">а) издавать в пределах своих полномочий правовые акты по вопросам, </w:t>
      </w:r>
      <w:r w:rsidRPr="009A0034">
        <w:rPr>
          <w:rFonts w:ascii="Times New Roman CYR" w:hAnsi="Times New Roman CYR" w:cs="Times New Roman CYR"/>
          <w:color w:val="000000"/>
          <w:spacing w:val="-1"/>
        </w:rP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Кабардино-</w:t>
      </w:r>
      <w:r w:rsidRPr="009A0034">
        <w:rPr>
          <w:rFonts w:ascii="Times New Roman CYR" w:hAnsi="Times New Roman CYR" w:cs="Times New Roman CYR"/>
          <w:color w:val="000000"/>
        </w:rPr>
        <w:t>Балкарской Республики, осуществлять контроль  за их исполнением;</w:t>
      </w:r>
    </w:p>
    <w:p w:rsidR="002B637B" w:rsidRPr="009A0034" w:rsidRDefault="002B637B" w:rsidP="002B637B">
      <w:pPr>
        <w:tabs>
          <w:tab w:val="left" w:pos="360"/>
        </w:tabs>
        <w:spacing w:line="295" w:lineRule="atLeast"/>
        <w:ind w:left="7" w:hanging="7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1"/>
        </w:rPr>
        <w:t>б)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5"/>
        </w:rPr>
        <w:t>использовать материальные ресурсы и расходовать финансовые средства,</w:t>
      </w:r>
      <w:r w:rsidRPr="009A0034">
        <w:rPr>
          <w:rFonts w:ascii="Times New Roman CYR" w:hAnsi="Times New Roman CYR" w:cs="Times New Roman CYR"/>
          <w:color w:val="000000"/>
          <w:spacing w:val="5"/>
        </w:rPr>
        <w:br/>
      </w:r>
      <w:r w:rsidRPr="009A0034">
        <w:rPr>
          <w:rFonts w:ascii="Times New Roman CYR" w:hAnsi="Times New Roman CYR" w:cs="Times New Roman CYR"/>
          <w:color w:val="000000"/>
          <w:spacing w:val="2"/>
        </w:rPr>
        <w:t xml:space="preserve">предоставленные администрации для осуществления переданных отдельных </w:t>
      </w:r>
      <w:r w:rsidRPr="009A0034">
        <w:rPr>
          <w:rFonts w:ascii="Times New Roman CYR" w:hAnsi="Times New Roman CYR" w:cs="Times New Roman CYR"/>
          <w:color w:val="000000"/>
          <w:spacing w:val="-2"/>
        </w:rPr>
        <w:t>государственных полномочий;</w:t>
      </w:r>
    </w:p>
    <w:p w:rsidR="002B637B" w:rsidRPr="009A0034" w:rsidRDefault="002B637B" w:rsidP="002B637B">
      <w:pPr>
        <w:tabs>
          <w:tab w:val="left" w:pos="480"/>
        </w:tabs>
        <w:spacing w:line="295" w:lineRule="atLeast"/>
        <w:ind w:left="14" w:hanging="14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2"/>
        </w:rPr>
        <w:t>в)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5"/>
        </w:rPr>
        <w:t>обжаловать в судебном порядке предписания уполномоченных го</w:t>
      </w:r>
      <w:r w:rsidRPr="009A0034">
        <w:rPr>
          <w:rFonts w:ascii="Times New Roman CYR" w:hAnsi="Times New Roman CYR" w:cs="Times New Roman CYR"/>
          <w:color w:val="000000"/>
          <w:spacing w:val="10"/>
        </w:rPr>
        <w:t xml:space="preserve">сударственных органов об устранении нарушений требований законов по </w:t>
      </w:r>
      <w:r w:rsidRPr="009A0034">
        <w:rPr>
          <w:rFonts w:ascii="Times New Roman CYR" w:hAnsi="Times New Roman CYR" w:cs="Times New Roman CYR"/>
          <w:color w:val="000000"/>
          <w:spacing w:val="-1"/>
        </w:rPr>
        <w:t>вопросам осуществления отдельных государственных полномочий.</w:t>
      </w:r>
    </w:p>
    <w:p w:rsidR="002B637B" w:rsidRPr="009A0034" w:rsidRDefault="002B637B" w:rsidP="002B637B">
      <w:pPr>
        <w:tabs>
          <w:tab w:val="left" w:pos="432"/>
        </w:tabs>
        <w:spacing w:line="295" w:lineRule="atLeast"/>
        <w:ind w:left="14"/>
        <w:jc w:val="both"/>
        <w:rPr>
          <w:rFonts w:ascii="Times New Roman CYR" w:hAnsi="Times New Roman CYR" w:cs="Times New Roman CYR"/>
        </w:rPr>
      </w:pPr>
      <w:r w:rsidRPr="009A0034">
        <w:rPr>
          <w:color w:val="000000"/>
        </w:rPr>
        <w:t>2.</w:t>
      </w:r>
      <w:r w:rsidRPr="009A0034">
        <w:rPr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4"/>
        </w:rPr>
        <w:t>Контракт с главой администрации должен содержать следующие обязанности</w:t>
      </w:r>
      <w:r w:rsidRPr="009A0034">
        <w:rPr>
          <w:rFonts w:ascii="Times New Roman CYR" w:hAnsi="Times New Roman CYR" w:cs="Times New Roman CYR"/>
          <w:color w:val="000000"/>
          <w:spacing w:val="4"/>
        </w:rPr>
        <w:br/>
      </w:r>
      <w:r w:rsidRPr="009A0034">
        <w:rPr>
          <w:rFonts w:ascii="Times New Roman CYR" w:hAnsi="Times New Roman CYR" w:cs="Times New Roman CYR"/>
          <w:color w:val="000000"/>
          <w:spacing w:val="3"/>
        </w:rPr>
        <w:t>главы местной администрации, которые исполняются им в период осуществления</w:t>
      </w:r>
      <w:r w:rsidRPr="009A0034">
        <w:rPr>
          <w:rFonts w:ascii="Times New Roman CYR" w:hAnsi="Times New Roman CYR" w:cs="Times New Roman CYR"/>
          <w:color w:val="000000"/>
          <w:spacing w:val="3"/>
        </w:rPr>
        <w:br/>
      </w:r>
      <w:r w:rsidRPr="009A0034">
        <w:rPr>
          <w:rFonts w:ascii="Times New Roman CYR" w:hAnsi="Times New Roman CYR" w:cs="Times New Roman CYR"/>
          <w:color w:val="000000"/>
          <w:spacing w:val="4"/>
        </w:rPr>
        <w:t xml:space="preserve">отдельных    государственных    полномочий,    переданных    органам    местного </w:t>
      </w:r>
      <w:r w:rsidRPr="009A0034">
        <w:rPr>
          <w:rFonts w:ascii="Times New Roman CYR" w:hAnsi="Times New Roman CYR" w:cs="Times New Roman CYR"/>
          <w:color w:val="000000"/>
          <w:spacing w:val="2"/>
        </w:rPr>
        <w:t xml:space="preserve">самоуправления   федеральными   законами   и   законами   Кабардино-Балкарской </w:t>
      </w:r>
      <w:r w:rsidRPr="009A0034">
        <w:rPr>
          <w:rFonts w:ascii="Times New Roman CYR" w:hAnsi="Times New Roman CYR" w:cs="Times New Roman CYR"/>
          <w:color w:val="000000"/>
          <w:spacing w:val="-4"/>
        </w:rPr>
        <w:t>Республики:</w:t>
      </w:r>
    </w:p>
    <w:p w:rsidR="002B637B" w:rsidRPr="009A0034" w:rsidRDefault="002B637B" w:rsidP="002B637B">
      <w:pPr>
        <w:tabs>
          <w:tab w:val="left" w:pos="605"/>
        </w:tabs>
        <w:spacing w:line="295" w:lineRule="atLeast"/>
        <w:ind w:left="22" w:firstLine="281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2"/>
        </w:rPr>
        <w:t>а)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1"/>
        </w:rPr>
        <w:t xml:space="preserve">организовывать эффективную работу администрации с.п. Герменчик </w:t>
      </w:r>
      <w:r w:rsidRPr="009A0034">
        <w:rPr>
          <w:rFonts w:ascii="Times New Roman CYR" w:hAnsi="Times New Roman CYR" w:cs="Times New Roman CYR"/>
          <w:color w:val="000000"/>
          <w:spacing w:val="3"/>
        </w:rPr>
        <w:t>по осуществлению отдельных государственных полномочий, переданных органам</w:t>
      </w:r>
      <w:r w:rsidRPr="009A0034">
        <w:rPr>
          <w:rFonts w:ascii="Times New Roman CYR" w:hAnsi="Times New Roman CYR" w:cs="Times New Roman CYR"/>
          <w:color w:val="000000"/>
          <w:spacing w:val="3"/>
        </w:rPr>
        <w:br/>
      </w:r>
      <w:r w:rsidRPr="009A0034">
        <w:rPr>
          <w:rFonts w:ascii="Times New Roman CYR" w:hAnsi="Times New Roman CYR" w:cs="Times New Roman CYR"/>
          <w:color w:val="000000"/>
          <w:spacing w:val="-1"/>
        </w:rPr>
        <w:t>местного самоуправления;</w:t>
      </w:r>
    </w:p>
    <w:p w:rsidR="002B637B" w:rsidRPr="009A0034" w:rsidRDefault="002B637B" w:rsidP="002B637B">
      <w:pPr>
        <w:tabs>
          <w:tab w:val="left" w:pos="691"/>
        </w:tabs>
        <w:spacing w:line="295" w:lineRule="atLeast"/>
        <w:ind w:left="29" w:firstLine="281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3"/>
        </w:rPr>
        <w:t>б)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7"/>
        </w:rPr>
        <w:t>не разглашать охраняемую законом тайну (государственную, служебную,</w:t>
      </w:r>
      <w:r w:rsidRPr="009A0034">
        <w:rPr>
          <w:rFonts w:ascii="Times New Roman CYR" w:hAnsi="Times New Roman CYR" w:cs="Times New Roman CYR"/>
          <w:color w:val="000000"/>
          <w:spacing w:val="7"/>
        </w:rPr>
        <w:br/>
      </w:r>
      <w:r w:rsidRPr="009A0034">
        <w:rPr>
          <w:rFonts w:ascii="Times New Roman CYR" w:hAnsi="Times New Roman CYR" w:cs="Times New Roman CYR"/>
          <w:color w:val="000000"/>
          <w:spacing w:val="-2"/>
        </w:rPr>
        <w:t>коммерческую и иную);</w:t>
      </w:r>
    </w:p>
    <w:p w:rsidR="002B637B" w:rsidRPr="009A0034" w:rsidRDefault="002B637B" w:rsidP="002B637B">
      <w:pPr>
        <w:tabs>
          <w:tab w:val="left" w:pos="598"/>
        </w:tabs>
        <w:spacing w:line="295" w:lineRule="atLeast"/>
        <w:ind w:left="29" w:firstLine="281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2"/>
        </w:rPr>
        <w:t>в)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2"/>
        </w:rPr>
        <w:t>нести предусмотренную федеральным и республиканским законодательством</w:t>
      </w:r>
      <w:r w:rsidRPr="009A0034">
        <w:rPr>
          <w:rFonts w:ascii="Times New Roman CYR" w:hAnsi="Times New Roman CYR" w:cs="Times New Roman CYR"/>
          <w:color w:val="000000"/>
          <w:spacing w:val="2"/>
        </w:rPr>
        <w:br/>
        <w:t xml:space="preserve">ответственность   за   осуществление   отдельных   государственных   полномочий, </w:t>
      </w:r>
      <w:r w:rsidRPr="009A0034">
        <w:rPr>
          <w:rFonts w:ascii="Times New Roman CYR" w:hAnsi="Times New Roman CYR" w:cs="Times New Roman CYR"/>
          <w:color w:val="000000"/>
          <w:spacing w:val="-1"/>
        </w:rPr>
        <w:t>переданных органам местного самоуправления;</w:t>
      </w:r>
    </w:p>
    <w:p w:rsidR="002B637B" w:rsidRPr="009A0034" w:rsidRDefault="002B637B" w:rsidP="002B637B">
      <w:pPr>
        <w:tabs>
          <w:tab w:val="left" w:pos="598"/>
        </w:tabs>
        <w:spacing w:line="295" w:lineRule="atLeast"/>
        <w:ind w:left="29" w:firstLine="281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1"/>
        </w:rPr>
        <w:t>г)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1"/>
        </w:rPr>
        <w:t>обеспечивать сохранность материальных ресурсов и расходовать по целевому</w:t>
      </w:r>
      <w:r w:rsidRPr="009A0034">
        <w:rPr>
          <w:rFonts w:ascii="Times New Roman CYR" w:hAnsi="Times New Roman CYR" w:cs="Times New Roman CYR"/>
          <w:color w:val="000000"/>
          <w:spacing w:val="1"/>
        </w:rPr>
        <w:br/>
      </w:r>
      <w:r w:rsidRPr="009A0034">
        <w:rPr>
          <w:rFonts w:ascii="Times New Roman CYR" w:hAnsi="Times New Roman CYR" w:cs="Times New Roman CYR"/>
          <w:color w:val="000000"/>
          <w:spacing w:val="2"/>
        </w:rPr>
        <w:t xml:space="preserve">назначению финансовые средства, предоставленные органам местного </w:t>
      </w:r>
      <w:r w:rsidRPr="009A0034">
        <w:rPr>
          <w:rFonts w:ascii="Times New Roman CYR" w:hAnsi="Times New Roman CYR" w:cs="Times New Roman CYR"/>
          <w:color w:val="000000"/>
          <w:spacing w:val="4"/>
        </w:rPr>
        <w:t xml:space="preserve">самоуправления для осуществления переданных отдельных государственных </w:t>
      </w:r>
      <w:r w:rsidRPr="009A0034">
        <w:rPr>
          <w:rFonts w:ascii="Times New Roman CYR" w:hAnsi="Times New Roman CYR" w:cs="Times New Roman CYR"/>
          <w:color w:val="000000"/>
          <w:spacing w:val="-4"/>
        </w:rPr>
        <w:t>полномочий;</w:t>
      </w:r>
    </w:p>
    <w:p w:rsidR="002B637B" w:rsidRPr="009A0034" w:rsidRDefault="002B637B" w:rsidP="002B637B">
      <w:pPr>
        <w:tabs>
          <w:tab w:val="left" w:pos="598"/>
        </w:tabs>
        <w:spacing w:line="295" w:lineRule="atLeast"/>
        <w:ind w:left="29" w:firstLine="281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1"/>
        </w:rPr>
        <w:t>д)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-1"/>
        </w:rPr>
        <w:t>возвратить материальные ресурсы и неиспользованные финансовые средства со</w:t>
      </w:r>
      <w:r w:rsidRPr="009A0034">
        <w:rPr>
          <w:rFonts w:ascii="Times New Roman CYR" w:hAnsi="Times New Roman CYR" w:cs="Times New Roman CYR"/>
          <w:color w:val="000000"/>
          <w:spacing w:val="-1"/>
        </w:rPr>
        <w:br/>
      </w:r>
      <w:r w:rsidRPr="009A0034">
        <w:rPr>
          <w:rFonts w:ascii="Times New Roman CYR" w:hAnsi="Times New Roman CYR" w:cs="Times New Roman CYR"/>
          <w:color w:val="000000"/>
          <w:spacing w:val="5"/>
        </w:rPr>
        <w:t>дня вступления в силу закона Кабардино-Балкарской Республики о прекращении</w:t>
      </w:r>
      <w:r w:rsidRPr="009A0034">
        <w:rPr>
          <w:rFonts w:ascii="Times New Roman CYR" w:hAnsi="Times New Roman CYR" w:cs="Times New Roman CYR"/>
          <w:color w:val="000000"/>
          <w:spacing w:val="5"/>
        </w:rPr>
        <w:br/>
      </w:r>
      <w:r w:rsidRPr="009A0034">
        <w:rPr>
          <w:rFonts w:ascii="Times New Roman CYR" w:hAnsi="Times New Roman CYR" w:cs="Times New Roman CYR"/>
          <w:color w:val="000000"/>
          <w:spacing w:val="6"/>
        </w:rPr>
        <w:t>осуществления органами местного самоуправления отдельных государственных</w:t>
      </w:r>
      <w:r w:rsidRPr="009A0034">
        <w:rPr>
          <w:rFonts w:ascii="Times New Roman CYR" w:hAnsi="Times New Roman CYR" w:cs="Times New Roman CYR"/>
          <w:color w:val="000000"/>
          <w:spacing w:val="6"/>
        </w:rPr>
        <w:br/>
      </w:r>
      <w:r w:rsidRPr="009A0034">
        <w:rPr>
          <w:rFonts w:ascii="Times New Roman CYR" w:hAnsi="Times New Roman CYR" w:cs="Times New Roman CYR"/>
          <w:color w:val="000000"/>
          <w:spacing w:val="-4"/>
        </w:rPr>
        <w:t>полномочий;</w:t>
      </w:r>
    </w:p>
    <w:p w:rsidR="002B637B" w:rsidRPr="009A0034" w:rsidRDefault="002B637B" w:rsidP="002B637B">
      <w:pPr>
        <w:tabs>
          <w:tab w:val="left" w:pos="785"/>
        </w:tabs>
        <w:spacing w:line="295" w:lineRule="atLeast"/>
        <w:ind w:left="29" w:firstLine="288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1"/>
        </w:rPr>
        <w:t>е)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2"/>
        </w:rPr>
        <w:t xml:space="preserve">предоставлять уполномоченным государственным органам документы, </w:t>
      </w:r>
      <w:r w:rsidRPr="009A0034">
        <w:rPr>
          <w:rFonts w:ascii="Times New Roman CYR" w:hAnsi="Times New Roman CYR" w:cs="Times New Roman CYR"/>
          <w:color w:val="000000"/>
          <w:spacing w:val="-1"/>
        </w:rPr>
        <w:t>связанные с осуществлением отдельных государственных полномочий;</w:t>
      </w:r>
    </w:p>
    <w:p w:rsidR="002B637B" w:rsidRPr="009A0034" w:rsidRDefault="002B637B" w:rsidP="002B637B">
      <w:pPr>
        <w:tabs>
          <w:tab w:val="left" w:pos="785"/>
        </w:tabs>
        <w:spacing w:line="295" w:lineRule="atLeast"/>
        <w:ind w:left="29" w:firstLine="288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9"/>
        </w:rPr>
        <w:lastRenderedPageBreak/>
        <w:t>ж)</w:t>
      </w:r>
      <w:r w:rsidRPr="009A0034">
        <w:rPr>
          <w:rFonts w:ascii="Times New Roman CYR" w:hAnsi="Times New Roman CYR" w:cs="Times New Roman CYR"/>
          <w:color w:val="000000"/>
        </w:rPr>
        <w:tab/>
      </w:r>
      <w:r w:rsidRPr="009A0034">
        <w:rPr>
          <w:rFonts w:ascii="Times New Roman CYR" w:hAnsi="Times New Roman CYR" w:cs="Times New Roman CYR"/>
          <w:color w:val="000000"/>
          <w:spacing w:val="6"/>
        </w:rPr>
        <w:t xml:space="preserve">исполнять предписания уполномоченных государственных органов об </w:t>
      </w:r>
      <w:r w:rsidRPr="009A0034">
        <w:rPr>
          <w:rFonts w:ascii="Times New Roman CYR" w:hAnsi="Times New Roman CYR" w:cs="Times New Roman CYR"/>
          <w:color w:val="000000"/>
          <w:spacing w:val="1"/>
        </w:rPr>
        <w:t xml:space="preserve">устранении нарушений требований законов по вопросам осуществления отдельных </w:t>
      </w:r>
      <w:r w:rsidRPr="009A0034">
        <w:rPr>
          <w:rFonts w:ascii="Times New Roman CYR" w:hAnsi="Times New Roman CYR" w:cs="Times New Roman CYR"/>
          <w:color w:val="000000"/>
          <w:spacing w:val="-2"/>
        </w:rPr>
        <w:t>государственных полномочий,</w:t>
      </w:r>
    </w:p>
    <w:p w:rsidR="002B637B" w:rsidRPr="009A0034" w:rsidRDefault="002B637B" w:rsidP="002B637B">
      <w:pPr>
        <w:numPr>
          <w:ilvl w:val="0"/>
          <w:numId w:val="25"/>
        </w:numPr>
        <w:tabs>
          <w:tab w:val="left" w:pos="432"/>
        </w:tabs>
        <w:autoSpaceDE w:val="0"/>
        <w:autoSpaceDN w:val="0"/>
        <w:adjustRightInd w:val="0"/>
        <w:spacing w:line="295" w:lineRule="atLeast"/>
        <w:ind w:left="14"/>
        <w:jc w:val="both"/>
        <w:rPr>
          <w:rFonts w:ascii="Times New Roman CYR" w:hAnsi="Times New Roman CYR" w:cs="Times New Roman CYR"/>
          <w:color w:val="000000"/>
        </w:rPr>
      </w:pPr>
      <w:r w:rsidRPr="009A0034">
        <w:rPr>
          <w:rFonts w:ascii="Times New Roman CYR" w:hAnsi="Times New Roman CYR" w:cs="Times New Roman CYR"/>
          <w:color w:val="000000"/>
          <w:spacing w:val="5"/>
        </w:rPr>
        <w:t xml:space="preserve">За осуществление отдельных государственных полномочий, не отнесенных к компетенции органов местного самоуправления размер должностного оклада  главе местной </w:t>
      </w:r>
      <w:r w:rsidRPr="009A0034">
        <w:rPr>
          <w:rFonts w:ascii="Times New Roman CYR" w:hAnsi="Times New Roman CYR" w:cs="Times New Roman CYR"/>
          <w:color w:val="000000"/>
          <w:spacing w:val="8"/>
        </w:rPr>
        <w:t xml:space="preserve">администрации  увеличивается на двадцать   процентов. </w:t>
      </w:r>
    </w:p>
    <w:p w:rsidR="002B637B" w:rsidRPr="009A0034" w:rsidRDefault="002B637B" w:rsidP="002B637B">
      <w:pPr>
        <w:numPr>
          <w:ilvl w:val="0"/>
          <w:numId w:val="25"/>
        </w:numPr>
        <w:tabs>
          <w:tab w:val="left" w:pos="432"/>
        </w:tabs>
        <w:autoSpaceDE w:val="0"/>
        <w:autoSpaceDN w:val="0"/>
        <w:adjustRightInd w:val="0"/>
        <w:spacing w:line="295" w:lineRule="atLeast"/>
        <w:ind w:left="14"/>
        <w:jc w:val="both"/>
        <w:rPr>
          <w:rFonts w:ascii="Times New Roman CYR" w:hAnsi="Times New Roman CYR" w:cs="Times New Roman CYR"/>
          <w:color w:val="000000"/>
        </w:rPr>
      </w:pPr>
      <w:r w:rsidRPr="009A0034">
        <w:rPr>
          <w:rFonts w:ascii="Times New Roman CYR" w:hAnsi="Times New Roman CYR" w:cs="Times New Roman CYR"/>
          <w:color w:val="000000"/>
          <w:spacing w:val="6"/>
        </w:rPr>
        <w:t xml:space="preserve">Глава администрации с.п. Герменчик Урванского муниципального района КБР   несет </w:t>
      </w:r>
      <w:r w:rsidRPr="009A0034">
        <w:rPr>
          <w:rFonts w:ascii="Times New Roman CYR" w:hAnsi="Times New Roman CYR" w:cs="Times New Roman CYR"/>
          <w:color w:val="000000"/>
          <w:spacing w:val="3"/>
        </w:rPr>
        <w:t xml:space="preserve">ответственность перед государством за ненадлежащее осуществление переданных </w:t>
      </w:r>
      <w:r w:rsidRPr="009A0034">
        <w:rPr>
          <w:rFonts w:ascii="Times New Roman CYR" w:hAnsi="Times New Roman CYR" w:cs="Times New Roman CYR"/>
          <w:color w:val="000000"/>
          <w:spacing w:val="10"/>
        </w:rPr>
        <w:t xml:space="preserve">органам местного самоуправления отдельных государственных полномочий в </w:t>
      </w:r>
      <w:r w:rsidRPr="009A0034">
        <w:rPr>
          <w:rFonts w:ascii="Times New Roman CYR" w:hAnsi="Times New Roman CYR" w:cs="Times New Roman CYR"/>
          <w:color w:val="000000"/>
          <w:spacing w:val="6"/>
        </w:rPr>
        <w:t xml:space="preserve">соответствии с федеральным законодательством в пределах   выделенных </w:t>
      </w:r>
      <w:r w:rsidRPr="009A0034">
        <w:rPr>
          <w:rFonts w:ascii="Times New Roman CYR" w:hAnsi="Times New Roman CYR" w:cs="Times New Roman CYR"/>
          <w:color w:val="000000"/>
          <w:spacing w:val="4"/>
        </w:rPr>
        <w:t xml:space="preserve">муниципальному образованию на эти цели материальных ресурсов и финансовых </w:t>
      </w:r>
      <w:r w:rsidRPr="009A0034">
        <w:rPr>
          <w:rFonts w:ascii="Times New Roman CYR" w:hAnsi="Times New Roman CYR" w:cs="Times New Roman CYR"/>
          <w:color w:val="000000"/>
          <w:spacing w:val="-5"/>
        </w:rPr>
        <w:t>средств.</w:t>
      </w:r>
    </w:p>
    <w:p w:rsidR="002B637B" w:rsidRPr="009A0034" w:rsidRDefault="002B637B" w:rsidP="002B637B">
      <w:pPr>
        <w:spacing w:line="295" w:lineRule="atLeast"/>
        <w:ind w:left="50" w:firstLine="425"/>
        <w:jc w:val="both"/>
        <w:rPr>
          <w:rFonts w:ascii="Times New Roman CYR" w:hAnsi="Times New Roman CYR" w:cs="Times New Roman CYR"/>
          <w:color w:val="000000"/>
          <w:spacing w:val="-1"/>
        </w:rPr>
      </w:pPr>
      <w:r w:rsidRPr="009A0034">
        <w:rPr>
          <w:rFonts w:ascii="Times New Roman CYR" w:hAnsi="Times New Roman CYR" w:cs="Times New Roman CYR"/>
          <w:color w:val="000000"/>
          <w:spacing w:val="5"/>
        </w:rPr>
        <w:t xml:space="preserve">Ответственность главы администрации перед государством наступает на </w:t>
      </w:r>
      <w:r w:rsidRPr="009A0034">
        <w:rPr>
          <w:rFonts w:ascii="Times New Roman CYR" w:hAnsi="Times New Roman CYR" w:cs="Times New Roman CYR"/>
          <w:color w:val="000000"/>
          <w:spacing w:val="-1"/>
        </w:rPr>
        <w:t xml:space="preserve">основании решения соответствующего суда в случае нарушения им Конституции </w:t>
      </w:r>
      <w:r w:rsidRPr="009A0034">
        <w:rPr>
          <w:rFonts w:ascii="Times New Roman CYR" w:hAnsi="Times New Roman CYR" w:cs="Times New Roman CYR"/>
          <w:color w:val="000000"/>
          <w:spacing w:val="3"/>
        </w:rPr>
        <w:t xml:space="preserve">Российской Федерации, федеральных конституционных законов, федеральных </w:t>
      </w:r>
      <w:r w:rsidRPr="009A0034">
        <w:rPr>
          <w:rFonts w:ascii="Times New Roman CYR" w:hAnsi="Times New Roman CYR" w:cs="Times New Roman CYR"/>
          <w:color w:val="000000"/>
        </w:rPr>
        <w:t>законов, Конституции Кабардино-Балкарской Республики, законов Кабардино-</w:t>
      </w:r>
      <w:r w:rsidRPr="009A0034">
        <w:rPr>
          <w:rFonts w:ascii="Times New Roman CYR" w:hAnsi="Times New Roman CYR" w:cs="Times New Roman CYR"/>
          <w:color w:val="000000"/>
          <w:spacing w:val="4"/>
        </w:rPr>
        <w:t xml:space="preserve">Балкарской Республики, Устава Урванского муниципального района, а также в </w:t>
      </w:r>
      <w:r w:rsidRPr="009A0034">
        <w:rPr>
          <w:rFonts w:ascii="Times New Roman CYR" w:hAnsi="Times New Roman CYR" w:cs="Times New Roman CYR"/>
          <w:color w:val="000000"/>
          <w:spacing w:val="13"/>
        </w:rPr>
        <w:t xml:space="preserve">случае ненадлежащего осуществления переданных органам местного </w:t>
      </w:r>
      <w:r w:rsidRPr="009A0034">
        <w:rPr>
          <w:rFonts w:ascii="Times New Roman CYR" w:hAnsi="Times New Roman CYR" w:cs="Times New Roman CYR"/>
          <w:color w:val="000000"/>
          <w:spacing w:val="-1"/>
        </w:rPr>
        <w:t>самоуправления отдельных государственных полномочий.</w:t>
      </w:r>
    </w:p>
    <w:p w:rsidR="002B637B" w:rsidRPr="009A0034" w:rsidRDefault="002B637B" w:rsidP="002B637B">
      <w:pPr>
        <w:spacing w:line="295" w:lineRule="atLeast"/>
        <w:ind w:left="50" w:firstLine="425"/>
        <w:jc w:val="both"/>
        <w:rPr>
          <w:rFonts w:ascii="Times New Roman CYR" w:hAnsi="Times New Roman CYR" w:cs="Times New Roman CYR"/>
        </w:rPr>
      </w:pPr>
    </w:p>
    <w:p w:rsidR="002B637B" w:rsidRPr="009A0034" w:rsidRDefault="002B637B" w:rsidP="002B637B">
      <w:pPr>
        <w:spacing w:line="295" w:lineRule="atLeast"/>
        <w:jc w:val="center"/>
        <w:rPr>
          <w:rFonts w:ascii="Times New Roman CYR" w:hAnsi="Times New Roman CYR" w:cs="Times New Roman CYR"/>
          <w:b/>
          <w:bCs/>
          <w:color w:val="000000"/>
          <w:spacing w:val="-1"/>
        </w:rPr>
      </w:pPr>
      <w:r w:rsidRPr="009A0034">
        <w:rPr>
          <w:rFonts w:ascii="Times New Roman CYR" w:hAnsi="Times New Roman CYR" w:cs="Times New Roman CYR"/>
          <w:b/>
          <w:bCs/>
          <w:color w:val="000000"/>
        </w:rPr>
        <w:t xml:space="preserve">Статья 24. Расторжение контракта с главой администрации с.п. Герменчик Урванского </w:t>
      </w:r>
      <w:r w:rsidRPr="009A0034">
        <w:rPr>
          <w:rFonts w:ascii="Times New Roman CYR" w:hAnsi="Times New Roman CYR" w:cs="Times New Roman CYR"/>
          <w:b/>
          <w:bCs/>
          <w:color w:val="000000"/>
          <w:spacing w:val="-1"/>
        </w:rPr>
        <w:t>муниципального района КБР</w:t>
      </w:r>
    </w:p>
    <w:p w:rsidR="002B637B" w:rsidRPr="009A0034" w:rsidRDefault="002B637B" w:rsidP="002B637B">
      <w:pPr>
        <w:spacing w:line="295" w:lineRule="atLeast"/>
        <w:jc w:val="center"/>
        <w:rPr>
          <w:rFonts w:ascii="Times New Roman CYR" w:hAnsi="Times New Roman CYR" w:cs="Times New Roman CYR"/>
        </w:rPr>
      </w:pPr>
    </w:p>
    <w:p w:rsidR="002B637B" w:rsidRPr="009A0034" w:rsidRDefault="002B637B" w:rsidP="002B637B">
      <w:pPr>
        <w:spacing w:line="295" w:lineRule="atLeast"/>
        <w:ind w:left="7" w:firstLine="425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"/>
        </w:rPr>
        <w:t xml:space="preserve">Контракт с главой администрации в связи с осуществлением отдельных </w:t>
      </w:r>
      <w:r w:rsidRPr="009A0034">
        <w:rPr>
          <w:rFonts w:ascii="Times New Roman CYR" w:hAnsi="Times New Roman CYR" w:cs="Times New Roman CYR"/>
          <w:color w:val="000000"/>
          <w:spacing w:val="3"/>
        </w:rPr>
        <w:t xml:space="preserve">государственных полномочий, переданных органу местного самоуправления с.п. Герменчик </w:t>
      </w:r>
      <w:r w:rsidRPr="009A0034">
        <w:rPr>
          <w:rFonts w:ascii="Times New Roman CYR" w:hAnsi="Times New Roman CYR" w:cs="Times New Roman CYR"/>
          <w:color w:val="000000"/>
        </w:rPr>
        <w:t xml:space="preserve">Урванского муниципального района федеральными законами и законами </w:t>
      </w:r>
      <w:r w:rsidRPr="009A0034">
        <w:rPr>
          <w:rFonts w:ascii="Times New Roman CYR" w:hAnsi="Times New Roman CYR" w:cs="Times New Roman CYR"/>
          <w:color w:val="000000"/>
          <w:spacing w:val="3"/>
        </w:rPr>
        <w:t xml:space="preserve">Кабардино-Балкарской Республики может быть расторгнут в соответствии с </w:t>
      </w:r>
      <w:r w:rsidRPr="009A0034">
        <w:rPr>
          <w:rFonts w:ascii="Times New Roman CYR" w:hAnsi="Times New Roman CYR" w:cs="Times New Roman CYR"/>
          <w:color w:val="000000"/>
          <w:spacing w:val="-1"/>
        </w:rPr>
        <w:t xml:space="preserve">федеральным законодательством по соглашению сторон или в судебном порядке на </w:t>
      </w:r>
      <w:r w:rsidRPr="009A0034">
        <w:rPr>
          <w:rFonts w:ascii="Times New Roman CYR" w:hAnsi="Times New Roman CYR" w:cs="Times New Roman CYR"/>
          <w:color w:val="000000"/>
          <w:spacing w:val="-2"/>
        </w:rPr>
        <w:t>основании заявления:</w:t>
      </w:r>
    </w:p>
    <w:p w:rsidR="002B637B" w:rsidRPr="009A0034" w:rsidRDefault="002B637B" w:rsidP="002B637B">
      <w:pPr>
        <w:tabs>
          <w:tab w:val="left" w:pos="749"/>
        </w:tabs>
        <w:spacing w:line="295" w:lineRule="atLeast"/>
        <w:ind w:left="7" w:firstLine="432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color w:val="000000"/>
          <w:spacing w:val="-12"/>
        </w:rPr>
        <w:t>а)</w:t>
      </w:r>
      <w:r w:rsidRPr="009A0034">
        <w:rPr>
          <w:rFonts w:ascii="Times New Roman CYR" w:hAnsi="Times New Roman CYR" w:cs="Times New Roman CYR"/>
          <w:color w:val="000000"/>
        </w:rPr>
        <w:tab/>
        <w:t>Главы Кабардино-Балкарской Республики - в связи с нарушением</w:t>
      </w:r>
      <w:r w:rsidRPr="009A0034">
        <w:rPr>
          <w:rFonts w:ascii="Times New Roman CYR" w:hAnsi="Times New Roman CYR" w:cs="Times New Roman CYR"/>
          <w:color w:val="000000"/>
        </w:rPr>
        <w:br/>
        <w:t>условий контракта в части, касающейся осуществления отдельных государственных</w:t>
      </w:r>
      <w:r w:rsidRPr="009A0034">
        <w:rPr>
          <w:rFonts w:ascii="Times New Roman CYR" w:hAnsi="Times New Roman CYR" w:cs="Times New Roman CYR"/>
          <w:color w:val="000000"/>
        </w:rPr>
        <w:br/>
      </w:r>
      <w:r w:rsidRPr="009A0034">
        <w:rPr>
          <w:rFonts w:ascii="Times New Roman CYR" w:hAnsi="Times New Roman CYR" w:cs="Times New Roman CYR"/>
          <w:color w:val="000000"/>
          <w:spacing w:val="4"/>
        </w:rPr>
        <w:t xml:space="preserve">полномочий, переданных органам местного самоуправления федеральными </w:t>
      </w:r>
      <w:r w:rsidRPr="009A0034">
        <w:rPr>
          <w:rFonts w:ascii="Times New Roman CYR" w:hAnsi="Times New Roman CYR" w:cs="Times New Roman CYR"/>
          <w:color w:val="000000"/>
          <w:spacing w:val="-1"/>
        </w:rPr>
        <w:t>законами и законами Кабардино-Балкарской Республики;</w:t>
      </w:r>
    </w:p>
    <w:p w:rsidR="002B637B" w:rsidRPr="009A0034" w:rsidRDefault="002B637B" w:rsidP="002B637B">
      <w:pPr>
        <w:tabs>
          <w:tab w:val="left" w:pos="749"/>
        </w:tabs>
        <w:spacing w:line="295" w:lineRule="atLeast"/>
        <w:ind w:left="7" w:firstLine="432"/>
        <w:jc w:val="both"/>
        <w:rPr>
          <w:rFonts w:ascii="Times New Roman CYR" w:hAnsi="Times New Roman CYR" w:cs="Times New Roman CYR"/>
        </w:rPr>
      </w:pPr>
      <w:r w:rsidRPr="009A0034">
        <w:rPr>
          <w:rFonts w:ascii="Times New Roman CYR" w:hAnsi="Times New Roman CYR" w:cs="Times New Roman CYR"/>
          <w:spacing w:val="-11"/>
        </w:rPr>
        <w:t>б)</w:t>
      </w:r>
      <w:r w:rsidRPr="009A0034">
        <w:rPr>
          <w:rFonts w:ascii="Times New Roman CYR" w:hAnsi="Times New Roman CYR" w:cs="Times New Roman CYR"/>
        </w:rPr>
        <w:tab/>
        <w:t>Главы администрации - в связи с нарушениями условий контракта органами</w:t>
      </w:r>
      <w:r w:rsidRPr="009A0034">
        <w:rPr>
          <w:rFonts w:ascii="Times New Roman CYR" w:hAnsi="Times New Roman CYR" w:cs="Times New Roman CYR"/>
        </w:rPr>
        <w:br/>
      </w:r>
      <w:r w:rsidRPr="009A0034">
        <w:rPr>
          <w:rFonts w:ascii="Times New Roman CYR" w:hAnsi="Times New Roman CYR" w:cs="Times New Roman CYR"/>
          <w:spacing w:val="-1"/>
        </w:rPr>
        <w:t>государственной власти Кабардино-Балкарской Республики.</w:t>
      </w:r>
    </w:p>
    <w:p w:rsidR="002B637B" w:rsidRPr="009A0034" w:rsidRDefault="002B637B" w:rsidP="002B637B"/>
    <w:p w:rsidR="00DF76DE" w:rsidRDefault="00DF76DE"/>
    <w:sectPr w:rsidR="00DF76DE" w:rsidSect="00DF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EBE"/>
    <w:multiLevelType w:val="hybridMultilevel"/>
    <w:tmpl w:val="130E53B0"/>
    <w:lvl w:ilvl="0" w:tplc="BA6EA8A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1D333F0"/>
    <w:multiLevelType w:val="hybridMultilevel"/>
    <w:tmpl w:val="BFE0A186"/>
    <w:lvl w:ilvl="0" w:tplc="FB0C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403A"/>
    <w:multiLevelType w:val="hybridMultilevel"/>
    <w:tmpl w:val="0636A8E8"/>
    <w:lvl w:ilvl="0" w:tplc="30906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6E14"/>
    <w:multiLevelType w:val="hybridMultilevel"/>
    <w:tmpl w:val="CBC2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F0AC0"/>
    <w:multiLevelType w:val="singleLevel"/>
    <w:tmpl w:val="0942806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1DE03F6F"/>
    <w:multiLevelType w:val="hybridMultilevel"/>
    <w:tmpl w:val="D5AA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90A42"/>
    <w:multiLevelType w:val="hybridMultilevel"/>
    <w:tmpl w:val="2A241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C5E50"/>
    <w:multiLevelType w:val="hybridMultilevel"/>
    <w:tmpl w:val="E79ABAA6"/>
    <w:lvl w:ilvl="0" w:tplc="CF28B4CE">
      <w:start w:val="1"/>
      <w:numFmt w:val="decimal"/>
      <w:lvlText w:val="%1.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10">
    <w:nsid w:val="31AF5318"/>
    <w:multiLevelType w:val="hybridMultilevel"/>
    <w:tmpl w:val="5E2C2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86EF4"/>
    <w:multiLevelType w:val="hybridMultilevel"/>
    <w:tmpl w:val="AC5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1827"/>
    <w:multiLevelType w:val="hybridMultilevel"/>
    <w:tmpl w:val="FF3A2174"/>
    <w:lvl w:ilvl="0" w:tplc="0590B00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43475"/>
    <w:multiLevelType w:val="hybridMultilevel"/>
    <w:tmpl w:val="495CBE46"/>
    <w:lvl w:ilvl="0" w:tplc="21F4FCE4">
      <w:start w:val="1"/>
      <w:numFmt w:val="decimal"/>
      <w:lvlText w:val="%1)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46968"/>
    <w:multiLevelType w:val="hybridMultilevel"/>
    <w:tmpl w:val="9E861FB0"/>
    <w:lvl w:ilvl="0" w:tplc="8A80DF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3A3EC6"/>
    <w:multiLevelType w:val="hybridMultilevel"/>
    <w:tmpl w:val="738C2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C906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21503"/>
    <w:multiLevelType w:val="hybridMultilevel"/>
    <w:tmpl w:val="31AE5548"/>
    <w:lvl w:ilvl="0" w:tplc="563EE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231F33"/>
    <w:multiLevelType w:val="hybridMultilevel"/>
    <w:tmpl w:val="5978CA56"/>
    <w:lvl w:ilvl="0" w:tplc="0464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E7AF2"/>
    <w:multiLevelType w:val="hybridMultilevel"/>
    <w:tmpl w:val="67E4F43A"/>
    <w:lvl w:ilvl="0" w:tplc="6E86AE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EB1731C"/>
    <w:multiLevelType w:val="hybridMultilevel"/>
    <w:tmpl w:val="4748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3F04383"/>
    <w:multiLevelType w:val="hybridMultilevel"/>
    <w:tmpl w:val="0B0AF0FA"/>
    <w:lvl w:ilvl="0" w:tplc="530E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4070C"/>
    <w:multiLevelType w:val="hybridMultilevel"/>
    <w:tmpl w:val="54EE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5523A2"/>
    <w:multiLevelType w:val="hybridMultilevel"/>
    <w:tmpl w:val="29E23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620C3"/>
    <w:multiLevelType w:val="hybridMultilevel"/>
    <w:tmpl w:val="6186B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3"/>
  </w:num>
  <w:num w:numId="5">
    <w:abstractNumId w:val="16"/>
  </w:num>
  <w:num w:numId="6">
    <w:abstractNumId w:val="15"/>
  </w:num>
  <w:num w:numId="7">
    <w:abstractNumId w:val="10"/>
  </w:num>
  <w:num w:numId="8">
    <w:abstractNumId w:val="2"/>
  </w:num>
  <w:num w:numId="9">
    <w:abstractNumId w:val="22"/>
  </w:num>
  <w:num w:numId="10">
    <w:abstractNumId w:val="24"/>
  </w:num>
  <w:num w:numId="11">
    <w:abstractNumId w:val="19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  <w:num w:numId="16">
    <w:abstractNumId w:val="8"/>
  </w:num>
  <w:num w:numId="17">
    <w:abstractNumId w:val="18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21"/>
  </w:num>
  <w:num w:numId="23">
    <w:abstractNumId w:val="13"/>
  </w:num>
  <w:num w:numId="24">
    <w:abstractNumId w:val="14"/>
  </w:num>
  <w:num w:numId="25">
    <w:abstractNumId w:val="6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B637B"/>
    <w:rsid w:val="002B637B"/>
    <w:rsid w:val="00D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37B"/>
    <w:pPr>
      <w:keepNext/>
      <w:widowControl w:val="0"/>
      <w:shd w:val="clear" w:color="auto" w:fill="FFFFFF"/>
      <w:autoSpaceDE w:val="0"/>
      <w:autoSpaceDN w:val="0"/>
      <w:adjustRightInd w:val="0"/>
      <w:spacing w:before="442" w:after="62" w:line="226" w:lineRule="exact"/>
      <w:ind w:right="6" w:hanging="9"/>
      <w:jc w:val="center"/>
      <w:outlineLvl w:val="0"/>
    </w:pPr>
    <w:rPr>
      <w:color w:val="000000"/>
      <w:spacing w:val="7"/>
      <w:szCs w:val="20"/>
    </w:rPr>
  </w:style>
  <w:style w:type="paragraph" w:styleId="2">
    <w:name w:val="heading 2"/>
    <w:basedOn w:val="a"/>
    <w:next w:val="a"/>
    <w:link w:val="20"/>
    <w:qFormat/>
    <w:rsid w:val="002B637B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B637B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B637B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B637B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2B637B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2B637B"/>
    <w:pPr>
      <w:keepNext/>
      <w:widowControl w:val="0"/>
      <w:autoSpaceDE w:val="0"/>
      <w:autoSpaceDN w:val="0"/>
      <w:adjustRightInd w:val="0"/>
      <w:ind w:left="36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2B637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2B637B"/>
    <w:pPr>
      <w:keepNext/>
      <w:widowControl w:val="0"/>
      <w:autoSpaceDE w:val="0"/>
      <w:autoSpaceDN w:val="0"/>
      <w:adjustRightInd w:val="0"/>
      <w:spacing w:line="360" w:lineRule="auto"/>
      <w:ind w:firstLine="360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7B"/>
    <w:rPr>
      <w:rFonts w:ascii="Times New Roman" w:eastAsia="Times New Roman" w:hAnsi="Times New Roman" w:cs="Times New Roman"/>
      <w:color w:val="000000"/>
      <w:spacing w:val="7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B637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B63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637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B637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B637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B63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63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B63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2B637B"/>
    <w:pPr>
      <w:spacing w:before="100" w:beforeAutospacing="1" w:after="100" w:afterAutospacing="1"/>
      <w:ind w:firstLine="567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2B637B"/>
  </w:style>
  <w:style w:type="paragraph" w:styleId="31">
    <w:name w:val="Body Text Indent 3"/>
    <w:basedOn w:val="a"/>
    <w:link w:val="32"/>
    <w:uiPriority w:val="99"/>
    <w:unhideWhenUsed/>
    <w:rsid w:val="002B63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B63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"/>
    <w:basedOn w:val="a"/>
    <w:semiHidden/>
    <w:rsid w:val="002B637B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character" w:styleId="a5">
    <w:name w:val="Hyperlink"/>
    <w:basedOn w:val="a0"/>
    <w:uiPriority w:val="99"/>
    <w:unhideWhenUsed/>
    <w:rsid w:val="002B637B"/>
    <w:rPr>
      <w:color w:val="0000FF"/>
      <w:u w:val="single"/>
    </w:rPr>
  </w:style>
  <w:style w:type="table" w:customStyle="1" w:styleId="11">
    <w:name w:val="Сетка таблицы1"/>
    <w:basedOn w:val="a1"/>
    <w:rsid w:val="002B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3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2B63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B6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B637B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2B6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6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6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637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rsid w:val="002B637B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B6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B637B"/>
    <w:pPr>
      <w:widowControl w:val="0"/>
      <w:autoSpaceDE w:val="0"/>
      <w:autoSpaceDN w:val="0"/>
      <w:adjustRightInd w:val="0"/>
      <w:spacing w:line="36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B6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 Знак Знак Знак"/>
    <w:basedOn w:val="a"/>
    <w:rsid w:val="002B6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3">
    <w:name w:val="Стиль По ширине Первая строка:  03 см"/>
    <w:basedOn w:val="a"/>
    <w:rsid w:val="002B637B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2B6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2B637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unhideWhenUsed/>
    <w:rsid w:val="002B637B"/>
    <w:rPr>
      <w:color w:val="800080"/>
      <w:u w:val="single"/>
    </w:rPr>
  </w:style>
  <w:style w:type="paragraph" w:customStyle="1" w:styleId="xl65">
    <w:name w:val="xl65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B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B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2B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2B63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B63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B63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2B63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B63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DC8FB3AF5E88F83A62A138D22E18E1CA09152B54B504F565C8D1C994BF9P" TargetMode="External"/><Relationship Id="rId13" Type="http://schemas.openxmlformats.org/officeDocument/2006/relationships/hyperlink" Target="consultantplus://offline/ref=65CDC8FB3AF5E88F83A6341E9B4EBC8319ACC85DB34C5F110D03D641CEB075EB43F5P" TargetMode="External"/><Relationship Id="rId18" Type="http://schemas.openxmlformats.org/officeDocument/2006/relationships/hyperlink" Target="consultantplus://offline/ref=638BC75184316F3AE3715882891F9178501CCAEBE454B3840C8A92BC4Bd4X9I" TargetMode="External"/><Relationship Id="rId26" Type="http://schemas.openxmlformats.org/officeDocument/2006/relationships/hyperlink" Target="consultantplus://offline/ref=65CDC8FB3AF5E88F83A6341E9B4EBC8319ACC85DB14C58190E03D641CEB075EB43F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CDC8FB3AF5E88F83A6341E9B4EBC8319ACC85DB34759180C03D641CEB075EB35F3F3AF0E6652D455693046FA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5CDC8FB3AF5E88F83A62A138D22E18E1CAF9451B64C504F565C8D1C994BF9P" TargetMode="External"/><Relationship Id="rId12" Type="http://schemas.openxmlformats.org/officeDocument/2006/relationships/hyperlink" Target="consultantplus://offline/ref=65CDC8FB3AF5E88F83A62A138D22E18E1FAF9155BB19074D07098341F9P" TargetMode="External"/><Relationship Id="rId17" Type="http://schemas.openxmlformats.org/officeDocument/2006/relationships/hyperlink" Target="consultantplus://offline/ref=65CDC8FB3AF5E88F83A62A138D22E18E1CAF9759B34C504F565C8D1C994BF9P" TargetMode="External"/><Relationship Id="rId25" Type="http://schemas.openxmlformats.org/officeDocument/2006/relationships/hyperlink" Target="consultantplus://offline/ref=65CDC8FB3AF5E88F83A62A138D22E18E1CA09152B54B504F565C8D1C994BF9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CDC8FB3AF5E88F83A6341E9B4EBC8319ACC85DB24B5E1F0A03D641CEB075EB43F5P" TargetMode="External"/><Relationship Id="rId20" Type="http://schemas.openxmlformats.org/officeDocument/2006/relationships/hyperlink" Target="consultantplus://offline/ref=65CDC8FB3AF5E88F83A62A138D22E18E1CAF9759B34C504F565C8D1C994BF9P" TargetMode="External"/><Relationship Id="rId29" Type="http://schemas.openxmlformats.org/officeDocument/2006/relationships/hyperlink" Target="consultantplus://offline/ref=885454A02F69B69A7650504F7F3973327F51FAAAC96C2EC626DB437E298A2BF1CA88D6AAFF049B04U1Y6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CDC8FB3AF5E88F83A62A138D22E18E1FAF9155BB19074D07098341F9P" TargetMode="External"/><Relationship Id="rId11" Type="http://schemas.openxmlformats.org/officeDocument/2006/relationships/hyperlink" Target="consultantplus://offline/ref=65CDC8FB3AF5E88F83A6341E9B4EBC8319ACC85DB1485A180803D641CEB075EB35F3F3AF0E6652D455693246FCP" TargetMode="External"/><Relationship Id="rId24" Type="http://schemas.openxmlformats.org/officeDocument/2006/relationships/hyperlink" Target="consultantplus://offline/ref=65CDC8FB3AF5E88F83A62A138D22E18E1CAF9451B64C504F565C8D1C994BF9P" TargetMode="External"/><Relationship Id="rId32" Type="http://schemas.openxmlformats.org/officeDocument/2006/relationships/hyperlink" Target="consultantplus://offline/ref=885454A02F69B69A76504E4269552E3F7A53A0A7CB6B21957A8418237E8321A68DC78FE8BB099B011E2DC4U7Y2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5CDC8FB3AF5E88F83A6341E9B4EBC8319ACC85DB3475D1A0803D641CEB075EB35F3F3AF0E6652D4556F3046FCP" TargetMode="External"/><Relationship Id="rId23" Type="http://schemas.openxmlformats.org/officeDocument/2006/relationships/hyperlink" Target="consultantplus://offline/ref=65CDC8FB3AF5E88F83A62A138D22E18E1CAF9759B34C504F565C8D1C994BF9P" TargetMode="External"/><Relationship Id="rId28" Type="http://schemas.openxmlformats.org/officeDocument/2006/relationships/hyperlink" Target="consultantplus://offline/ref=65CDC8FB3AF5E88F83A6341E9B4EBC8319ACC85DB14C58190E03D641CEB075EB43F5P" TargetMode="External"/><Relationship Id="rId10" Type="http://schemas.openxmlformats.org/officeDocument/2006/relationships/hyperlink" Target="consultantplus://offline/ref=65CDC8FB3AF5E88F83A6341E9B4EBC8319ACC85DB3475D1A0803D641CEB075EB43F5P" TargetMode="External"/><Relationship Id="rId19" Type="http://schemas.openxmlformats.org/officeDocument/2006/relationships/hyperlink" Target="consultantplus://offline/ref=65CDC8FB3AF5E88F83A6341E9B4EBC8319ACC85DB34759180C03D641CEB075EB35F3F3AF0E6652D455693046FAP" TargetMode="External"/><Relationship Id="rId31" Type="http://schemas.openxmlformats.org/officeDocument/2006/relationships/hyperlink" Target="consultantplus://offline/ref=885454A02F69B69A76504E4269552E3F7A53A0A7CB6B21957A8418237E8321A68DC78FE8BB099B011E2DC4U7Y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DC8FB3AF5E88F83A6341E9B4EBC8319ACC85DB34C5F110D03D641CEB075EB43F5P" TargetMode="External"/><Relationship Id="rId14" Type="http://schemas.openxmlformats.org/officeDocument/2006/relationships/hyperlink" Target="consultantplus://offline/ref=65CDC8FB3AF5E88F83A6341E9B4EBC8319ACC85DB3475D1A0803D641CEB075EB43F5P" TargetMode="External"/><Relationship Id="rId22" Type="http://schemas.openxmlformats.org/officeDocument/2006/relationships/hyperlink" Target="consultantplus://offline/ref=65CDC8FB3AF5E88F83A6341E9B4EBC8319ACC85DB24B5E1F0A03D641CEB075EB43F5P" TargetMode="External"/><Relationship Id="rId27" Type="http://schemas.openxmlformats.org/officeDocument/2006/relationships/hyperlink" Target="consultantplus://offline/ref=65CDC8FB3AF5E88F83A6341E9B4EBC8319ACC85DB24B5E1F0A03D641CEB075EB43F5P" TargetMode="External"/><Relationship Id="rId30" Type="http://schemas.openxmlformats.org/officeDocument/2006/relationships/hyperlink" Target="consultantplus://offline/ref=885454A02F69B69A76504E4269552E3F7A53A0A7CB6B21957A8418237E8321A68DC78FE8BB099B011E2DC4U7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10894</Words>
  <Characters>62097</Characters>
  <Application>Microsoft Office Word</Application>
  <DocSecurity>0</DocSecurity>
  <Lines>517</Lines>
  <Paragraphs>145</Paragraphs>
  <ScaleCrop>false</ScaleCrop>
  <Company>Microsoft</Company>
  <LinksUpToDate>false</LinksUpToDate>
  <CharactersWithSpaces>72846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1</cp:revision>
  <dcterms:created xsi:type="dcterms:W3CDTF">2016-12-12T07:06:00Z</dcterms:created>
  <dcterms:modified xsi:type="dcterms:W3CDTF">2016-12-12T07:08:00Z</dcterms:modified>
</cp:coreProperties>
</file>